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043BF8" w:rsidRDefault="007D73CE" w:rsidP="00A74B75">
      <w:pPr>
        <w:spacing w:after="0" w:line="360" w:lineRule="auto"/>
        <w:jc w:val="center"/>
        <w:rPr>
          <w:rFonts w:ascii="Sylfaen" w:hAnsi="Sylfaen"/>
          <w:b/>
        </w:rPr>
      </w:pPr>
    </w:p>
    <w:p w:rsidR="009815C7" w:rsidRPr="007B0071" w:rsidRDefault="009815C7" w:rsidP="00794191">
      <w:pPr>
        <w:spacing w:after="0" w:line="240" w:lineRule="auto"/>
        <w:jc w:val="center"/>
        <w:rPr>
          <w:rFonts w:ascii="Sylfaen" w:hAnsi="Sylfaen" w:cs="Sylfaen"/>
          <w:b/>
        </w:rPr>
      </w:pPr>
    </w:p>
    <w:p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rsidR="001B055A" w:rsidRPr="006A0306" w:rsidRDefault="006A0306" w:rsidP="00794191">
      <w:pPr>
        <w:spacing w:after="0" w:line="240" w:lineRule="auto"/>
        <w:jc w:val="center"/>
        <w:rPr>
          <w:rFonts w:ascii="Sylfaen" w:hAnsi="Sylfaen" w:cs="Sylfaen"/>
          <w:b/>
          <w:lang w:val="ka-GE"/>
        </w:rPr>
      </w:pPr>
      <w:r w:rsidRPr="00DA2702">
        <w:rPr>
          <w:b/>
          <w:bCs/>
          <w:color w:val="000000"/>
          <w:lang w:val="ka-GE"/>
        </w:rPr>
        <w:t xml:space="preserve">800 </w:t>
      </w:r>
      <w:r w:rsidRPr="00DA2702">
        <w:rPr>
          <w:rFonts w:ascii="Sylfaen" w:hAnsi="Sylfaen" w:cs="Sylfaen"/>
          <w:b/>
          <w:bCs/>
          <w:color w:val="000000"/>
          <w:lang w:val="ka-GE"/>
        </w:rPr>
        <w:t>კვტ</w:t>
      </w:r>
      <w:r w:rsidRPr="00DA2702">
        <w:rPr>
          <w:b/>
          <w:bCs/>
          <w:color w:val="000000"/>
          <w:lang w:val="ka-GE"/>
        </w:rPr>
        <w:t xml:space="preserve"> </w:t>
      </w:r>
      <w:r w:rsidRPr="00DA2702">
        <w:rPr>
          <w:rFonts w:ascii="Sylfaen" w:hAnsi="Sylfaen" w:cs="Sylfaen"/>
          <w:b/>
          <w:bCs/>
          <w:color w:val="000000"/>
          <w:lang w:val="ka-GE"/>
        </w:rPr>
        <w:t>და</w:t>
      </w:r>
      <w:r w:rsidRPr="00DA2702">
        <w:rPr>
          <w:b/>
          <w:bCs/>
          <w:color w:val="000000"/>
          <w:lang w:val="ka-GE"/>
        </w:rPr>
        <w:t xml:space="preserve"> 1000 </w:t>
      </w:r>
      <w:r w:rsidRPr="00DA2702">
        <w:rPr>
          <w:rFonts w:ascii="Sylfaen" w:hAnsi="Sylfaen" w:cs="Sylfaen"/>
          <w:b/>
          <w:bCs/>
          <w:color w:val="000000"/>
          <w:lang w:val="ka-GE"/>
        </w:rPr>
        <w:t>კვტ</w:t>
      </w:r>
      <w:r w:rsidRPr="00DA2702">
        <w:rPr>
          <w:b/>
          <w:bCs/>
          <w:color w:val="000000"/>
          <w:lang w:val="ka-GE"/>
        </w:rPr>
        <w:t xml:space="preserve"> </w:t>
      </w:r>
      <w:r w:rsidRPr="00DA2702">
        <w:rPr>
          <w:rFonts w:ascii="Sylfaen" w:hAnsi="Sylfaen" w:cs="Sylfaen"/>
          <w:b/>
          <w:bCs/>
          <w:color w:val="000000"/>
          <w:lang w:val="ka-GE"/>
        </w:rPr>
        <w:t>სინქრონული</w:t>
      </w:r>
      <w:r w:rsidRPr="00DA2702">
        <w:rPr>
          <w:b/>
          <w:bCs/>
          <w:color w:val="000000"/>
          <w:lang w:val="ka-GE"/>
        </w:rPr>
        <w:t xml:space="preserve"> </w:t>
      </w:r>
      <w:r w:rsidRPr="00DA2702">
        <w:rPr>
          <w:rFonts w:ascii="Sylfaen" w:hAnsi="Sylfaen" w:cs="Sylfaen"/>
          <w:b/>
          <w:bCs/>
          <w:color w:val="000000"/>
          <w:lang w:val="ka-GE"/>
        </w:rPr>
        <w:t>ელექტროძრავებისათვის</w:t>
      </w:r>
      <w:r w:rsidRPr="00DA2702">
        <w:rPr>
          <w:b/>
          <w:bCs/>
          <w:color w:val="000000"/>
          <w:lang w:val="ka-GE"/>
        </w:rPr>
        <w:t xml:space="preserve"> </w:t>
      </w:r>
      <w:r w:rsidR="000E4237" w:rsidRPr="00DA2702">
        <w:rPr>
          <w:rFonts w:ascii="Sylfaen" w:hAnsi="Sylfaen" w:cs="Sylfaen"/>
          <w:b/>
          <w:bCs/>
          <w:color w:val="000000"/>
          <w:lang w:val="ka-GE"/>
        </w:rPr>
        <w:t>ტირისტორული</w:t>
      </w:r>
      <w:r w:rsidRPr="00DA2702">
        <w:rPr>
          <w:b/>
          <w:bCs/>
          <w:color w:val="000000"/>
          <w:lang w:val="ka-GE"/>
        </w:rPr>
        <w:t xml:space="preserve"> </w:t>
      </w:r>
      <w:r w:rsidRPr="00DA2702">
        <w:rPr>
          <w:rFonts w:ascii="Sylfaen" w:hAnsi="Sylfaen" w:cs="Sylfaen"/>
          <w:b/>
          <w:bCs/>
          <w:color w:val="000000"/>
          <w:lang w:val="ka-GE"/>
        </w:rPr>
        <w:t>ა</w:t>
      </w:r>
      <w:r>
        <w:rPr>
          <w:rFonts w:ascii="Sylfaen" w:hAnsi="Sylfaen" w:cs="Sylfaen"/>
          <w:b/>
          <w:bCs/>
          <w:color w:val="000000"/>
          <w:lang w:val="ka-GE"/>
        </w:rPr>
        <w:t>ღ</w:t>
      </w:r>
      <w:r w:rsidRPr="00DA2702">
        <w:rPr>
          <w:rFonts w:ascii="Sylfaen" w:hAnsi="Sylfaen" w:cs="Sylfaen"/>
          <w:b/>
          <w:bCs/>
          <w:color w:val="000000"/>
          <w:lang w:val="ka-GE"/>
        </w:rPr>
        <w:t>მგზნებების</w:t>
      </w:r>
      <w:r>
        <w:rPr>
          <w:rFonts w:ascii="Sylfaen" w:hAnsi="Sylfaen" w:cs="Sylfaen"/>
          <w:b/>
          <w:bCs/>
          <w:color w:val="000000"/>
          <w:lang w:val="ka-GE"/>
        </w:rPr>
        <w:t xml:space="preserve"> შესყიდვის ელექტრონული ტენდერის დოკუმენტაცია</w:t>
      </w:r>
    </w:p>
    <w:p w:rsidR="007D73CE" w:rsidRPr="006005A1" w:rsidRDefault="007D73CE" w:rsidP="007D73CE">
      <w:pPr>
        <w:rPr>
          <w:rFonts w:ascii="Sylfaen" w:hAnsi="Sylfaen"/>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4A34BA" w:rsidRPr="006005A1" w:rsidRDefault="004A34BA" w:rsidP="00665C42">
      <w:pPr>
        <w:spacing w:after="0" w:line="360" w:lineRule="auto"/>
        <w:jc w:val="center"/>
        <w:rPr>
          <w:rFonts w:ascii="AcadNusx" w:hAnsi="AcadNusx"/>
          <w:b/>
          <w:lang w:val="ka-GE"/>
        </w:rPr>
      </w:pPr>
    </w:p>
    <w:p w:rsidR="004A34BA" w:rsidRPr="006005A1" w:rsidRDefault="004A34BA"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9261B9" w:rsidRPr="006005A1" w:rsidRDefault="009261B9" w:rsidP="004A66FB">
      <w:pPr>
        <w:spacing w:after="0" w:line="360" w:lineRule="auto"/>
        <w:rPr>
          <w:rFonts w:ascii="AcadNusx" w:hAnsi="AcadNusx"/>
          <w:b/>
          <w:lang w:val="ka-GE"/>
        </w:rPr>
      </w:pPr>
    </w:p>
    <w:p w:rsidR="009261B9" w:rsidRPr="006005A1" w:rsidRDefault="009261B9" w:rsidP="00665C42">
      <w:pPr>
        <w:spacing w:after="0" w:line="360" w:lineRule="auto"/>
        <w:jc w:val="center"/>
        <w:rPr>
          <w:rFonts w:ascii="AcadNusx" w:hAnsi="AcadNusx"/>
          <w:b/>
          <w:lang w:val="ka-GE"/>
        </w:rPr>
      </w:pPr>
    </w:p>
    <w:p w:rsidR="001F6753" w:rsidRPr="006005A1" w:rsidRDefault="001F6753" w:rsidP="00665C42">
      <w:pPr>
        <w:spacing w:after="0" w:line="360" w:lineRule="auto"/>
        <w:jc w:val="center"/>
        <w:rPr>
          <w:rFonts w:ascii="AcadNusx" w:hAnsi="AcadNusx"/>
          <w:b/>
          <w:lang w:val="ka-GE"/>
        </w:rPr>
      </w:pPr>
    </w:p>
    <w:p w:rsidR="001F6753" w:rsidRPr="006005A1" w:rsidRDefault="001F6753" w:rsidP="00665C42">
      <w:pPr>
        <w:spacing w:after="0" w:line="360" w:lineRule="auto"/>
        <w:jc w:val="center"/>
        <w:rPr>
          <w:rFonts w:ascii="AcadNusx" w:hAnsi="AcadNusx"/>
          <w:b/>
          <w:lang w:val="ka-GE"/>
        </w:rPr>
      </w:pPr>
    </w:p>
    <w:p w:rsidR="00277B37" w:rsidRPr="007B0071" w:rsidRDefault="00277B37" w:rsidP="00F827AD">
      <w:pPr>
        <w:spacing w:after="0" w:line="360" w:lineRule="auto"/>
        <w:jc w:val="center"/>
        <w:rPr>
          <w:rFonts w:ascii="Sylfaen" w:hAnsi="Sylfaen"/>
          <w:b/>
          <w:lang w:val="ka-GE"/>
        </w:rPr>
      </w:pPr>
    </w:p>
    <w:p w:rsidR="00665C42" w:rsidRDefault="00665C42" w:rsidP="009D07D1">
      <w:pPr>
        <w:spacing w:after="0" w:line="360" w:lineRule="auto"/>
        <w:jc w:val="center"/>
        <w:rPr>
          <w:rFonts w:ascii="Sylfaen" w:hAnsi="Sylfaen"/>
          <w:b/>
          <w:lang w:val="ka-GE"/>
        </w:rPr>
      </w:pPr>
    </w:p>
    <w:p w:rsidR="006A0306" w:rsidRPr="006A0306" w:rsidRDefault="006A0306" w:rsidP="009D07D1">
      <w:pPr>
        <w:spacing w:after="0" w:line="360" w:lineRule="auto"/>
        <w:jc w:val="center"/>
        <w:rPr>
          <w:rFonts w:ascii="Sylfaen" w:hAnsi="Sylfaen"/>
          <w:b/>
          <w:lang w:val="ka-GE"/>
        </w:rPr>
      </w:pPr>
    </w:p>
    <w:p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rsidR="001B055A" w:rsidRPr="006005A1" w:rsidRDefault="00D30223" w:rsidP="006A0306">
      <w:pPr>
        <w:spacing w:after="0" w:line="240" w:lineRule="auto"/>
        <w:jc w:val="both"/>
        <w:rPr>
          <w:rFonts w:ascii="Sylfaen" w:hAnsi="Sylfaen" w:cs="Sylfaen"/>
          <w:b/>
          <w:bCs/>
          <w:sz w:val="14"/>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6A0306" w:rsidRPr="006A0306">
        <w:rPr>
          <w:rFonts w:ascii="Sylfaen" w:hAnsi="Sylfaen" w:cs="Sylfaen"/>
          <w:lang w:val="ka-GE"/>
        </w:rPr>
        <w:t xml:space="preserve">800 კვტ და 1000 კვტ სინქრონული ელექტროძრავებისათვის </w:t>
      </w:r>
      <w:r w:rsidR="000E4237">
        <w:rPr>
          <w:rFonts w:ascii="Sylfaen" w:hAnsi="Sylfaen" w:cs="Sylfaen"/>
          <w:lang w:val="ka-GE"/>
        </w:rPr>
        <w:t>ტირისტორული</w:t>
      </w:r>
      <w:r w:rsidR="006A0306" w:rsidRPr="006A0306">
        <w:rPr>
          <w:rFonts w:ascii="Sylfaen" w:hAnsi="Sylfaen" w:cs="Sylfaen"/>
          <w:lang w:val="ka-GE"/>
        </w:rPr>
        <w:t xml:space="preserve"> აღმგზნებების</w:t>
      </w:r>
      <w:r w:rsidR="006A0306">
        <w:rPr>
          <w:rFonts w:ascii="Sylfaen" w:hAnsi="Sylfaen" w:cs="Sylfaen"/>
          <w:lang w:val="ka-GE"/>
        </w:rPr>
        <w:t xml:space="preserve"> (კომპლექტში ტრანსფორმატორთან) შესყიდვაზე</w:t>
      </w:r>
    </w:p>
    <w:p w:rsidR="000E0BA5" w:rsidRDefault="000E0BA5" w:rsidP="001B055A">
      <w:pPr>
        <w:spacing w:after="0" w:line="240" w:lineRule="auto"/>
        <w:jc w:val="both"/>
        <w:rPr>
          <w:rFonts w:ascii="Sylfaen" w:hAnsi="Sylfaen"/>
          <w:b/>
          <w:lang w:val="ka-GE"/>
        </w:rPr>
      </w:pPr>
    </w:p>
    <w:p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რაოდენობა/მოცულობა</w:t>
      </w:r>
    </w:p>
    <w:p w:rsidR="000353F8" w:rsidRPr="00712DC2" w:rsidRDefault="000353F8" w:rsidP="000353F8">
      <w:pPr>
        <w:spacing w:after="0" w:line="240" w:lineRule="auto"/>
        <w:jc w:val="both"/>
        <w:rPr>
          <w:rFonts w:ascii="Sylfaen" w:hAnsi="Sylfaen" w:cs="Sylfaen"/>
          <w:sz w:val="14"/>
          <w:lang w:val="ka-GE"/>
        </w:rPr>
      </w:pPr>
    </w:p>
    <w:p w:rsidR="00DB5C8D" w:rsidRPr="006005A1" w:rsidRDefault="000E0BA5" w:rsidP="00696A50">
      <w:pPr>
        <w:spacing w:after="0" w:line="240" w:lineRule="auto"/>
        <w:jc w:val="both"/>
        <w:rPr>
          <w:rFonts w:ascii="Sylfaen" w:hAnsi="Sylfaen" w:cs="Sylfaen"/>
          <w:lang w:val="ka-GE"/>
        </w:rPr>
      </w:pPr>
      <w:r>
        <w:rPr>
          <w:rFonts w:ascii="Sylfaen" w:hAnsi="Sylfaen" w:cs="Sylfaen"/>
          <w:lang w:val="ka-GE"/>
        </w:rPr>
        <w:t xml:space="preserve">1 ერთეული 800 კვტ და 2 ერთეული 1000 კვტ სინქრონული ელექტროძრავებისათვის </w:t>
      </w:r>
      <w:r w:rsidR="000E4237">
        <w:rPr>
          <w:rFonts w:ascii="Sylfaen" w:hAnsi="Sylfaen" w:cs="Sylfaen"/>
          <w:lang w:val="ka-GE"/>
        </w:rPr>
        <w:t>ტირისტორული</w:t>
      </w:r>
      <w:r>
        <w:rPr>
          <w:rFonts w:ascii="Sylfaen" w:hAnsi="Sylfaen" w:cs="Sylfaen"/>
          <w:lang w:val="ka-GE"/>
        </w:rPr>
        <w:t xml:space="preserve"> აღმგზნები (კომპლექტში ტრანსფორმატორებთან</w:t>
      </w:r>
      <w:r w:rsidR="00424D6E">
        <w:rPr>
          <w:rFonts w:ascii="Sylfaen" w:hAnsi="Sylfaen" w:cs="Sylfaen"/>
          <w:lang w:val="ka-GE"/>
        </w:rPr>
        <w:t xml:space="preserve"> </w:t>
      </w:r>
      <w:r w:rsidR="00424D6E" w:rsidRPr="00424D6E">
        <w:rPr>
          <w:rFonts w:ascii="Sylfaen" w:hAnsi="Sylfaen" w:cs="Sylfaen"/>
          <w:lang w:val="ka-GE"/>
        </w:rPr>
        <w:t>ТСЗВ- 40/0,5</w:t>
      </w:r>
      <w:r w:rsidR="00424D6E">
        <w:rPr>
          <w:rFonts w:ascii="Sylfaen" w:hAnsi="Sylfaen" w:cs="Sylfaen"/>
          <w:lang w:val="ka-GE"/>
        </w:rPr>
        <w:t xml:space="preserve"> ან </w:t>
      </w:r>
      <w:r w:rsidR="00424D6E" w:rsidRPr="00424D6E">
        <w:rPr>
          <w:rFonts w:ascii="Sylfaen" w:hAnsi="Sylfaen" w:cs="Sylfaen"/>
          <w:lang w:val="ka-GE"/>
        </w:rPr>
        <w:t>ТСВ-40/0,5</w:t>
      </w:r>
      <w:r>
        <w:rPr>
          <w:rFonts w:ascii="Sylfaen" w:hAnsi="Sylfaen" w:cs="Sylfaen"/>
          <w:lang w:val="ka-GE"/>
        </w:rPr>
        <w:t>)</w:t>
      </w:r>
    </w:p>
    <w:p w:rsidR="00CE56EA" w:rsidRDefault="00CE56EA" w:rsidP="007D0C6C">
      <w:pPr>
        <w:spacing w:after="0" w:line="240" w:lineRule="auto"/>
        <w:rPr>
          <w:rFonts w:ascii="Sylfaen" w:hAnsi="Sylfaen" w:cs="Sylfaen"/>
          <w:lang w:val="ka-GE"/>
        </w:rPr>
      </w:pPr>
    </w:p>
    <w:p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rsidR="00696A50" w:rsidRPr="00696A50" w:rsidRDefault="00696A50" w:rsidP="007D0C6C">
      <w:pPr>
        <w:spacing w:after="0" w:line="240" w:lineRule="auto"/>
        <w:rPr>
          <w:rFonts w:ascii="Sylfaen" w:hAnsi="Sylfaen" w:cs="Sylfaen"/>
          <w:b/>
          <w:sz w:val="6"/>
          <w:lang w:val="ka-GE"/>
        </w:rPr>
      </w:pPr>
    </w:p>
    <w:p w:rsidR="00696A50" w:rsidRDefault="00260FED" w:rsidP="00260FED">
      <w:pPr>
        <w:spacing w:after="0" w:line="240" w:lineRule="auto"/>
        <w:jc w:val="both"/>
        <w:rPr>
          <w:rFonts w:ascii="Sylfaen" w:hAnsi="Sylfaen" w:cs="Sylfaen"/>
          <w:lang w:val="ka-GE"/>
        </w:rPr>
      </w:pPr>
      <w:r>
        <w:rPr>
          <w:rFonts w:ascii="Sylfaen" w:hAnsi="Sylfaen" w:cs="Sylfaen"/>
          <w:lang w:val="ka-GE"/>
        </w:rPr>
        <w:t xml:space="preserve">ტიპი </w:t>
      </w:r>
      <w:r w:rsidRPr="00260FED">
        <w:rPr>
          <w:rFonts w:ascii="Sylfaen" w:hAnsi="Sylfaen" w:cs="Sylfaen"/>
          <w:lang w:val="ka-GE"/>
        </w:rPr>
        <w:t>ТЕ8-320/48Т-5УХЛ4</w:t>
      </w:r>
      <w:r w:rsidR="00424D6E">
        <w:rPr>
          <w:rFonts w:ascii="Sylfaen" w:hAnsi="Sylfaen" w:cs="Sylfaen"/>
          <w:lang w:val="ka-GE"/>
        </w:rPr>
        <w:t xml:space="preserve"> (კომპლექტში ტრანსფორმატორებთან </w:t>
      </w:r>
      <w:r w:rsidR="00424D6E" w:rsidRPr="00424D6E">
        <w:rPr>
          <w:rFonts w:ascii="Sylfaen" w:hAnsi="Sylfaen" w:cs="Sylfaen"/>
          <w:lang w:val="ka-GE"/>
        </w:rPr>
        <w:t>ТСЗВ- 40/0,5</w:t>
      </w:r>
      <w:r w:rsidR="00424D6E">
        <w:rPr>
          <w:rFonts w:ascii="Sylfaen" w:hAnsi="Sylfaen" w:cs="Sylfaen"/>
          <w:lang w:val="ka-GE"/>
        </w:rPr>
        <w:t xml:space="preserve"> ან </w:t>
      </w:r>
      <w:r w:rsidR="00424D6E" w:rsidRPr="00424D6E">
        <w:rPr>
          <w:rFonts w:ascii="Sylfaen" w:hAnsi="Sylfaen" w:cs="Sylfaen"/>
          <w:lang w:val="ka-GE"/>
        </w:rPr>
        <w:t>ТСВ-40/0,5</w:t>
      </w:r>
      <w:r w:rsidR="00424D6E">
        <w:rPr>
          <w:rFonts w:ascii="Sylfaen" w:hAnsi="Sylfaen" w:cs="Sylfaen"/>
          <w:lang w:val="ka-GE"/>
        </w:rPr>
        <w:t>)</w:t>
      </w:r>
    </w:p>
    <w:p w:rsidR="00260FED" w:rsidRDefault="00260FED" w:rsidP="00260FED">
      <w:pPr>
        <w:spacing w:after="0" w:line="240" w:lineRule="auto"/>
        <w:jc w:val="both"/>
        <w:rPr>
          <w:rFonts w:ascii="Sylfaen" w:hAnsi="Sylfaen" w:cs="Sylfaen"/>
          <w:lang w:val="ka-GE"/>
        </w:rPr>
      </w:pPr>
      <w:r>
        <w:rPr>
          <w:rFonts w:ascii="Sylfaen" w:hAnsi="Sylfaen" w:cs="Sylfaen"/>
          <w:lang w:val="ka-GE"/>
        </w:rPr>
        <w:t>ქსელის ნომინალური ძაბვა 380 ვ, სიხშირე 50 ჰერცი</w:t>
      </w:r>
    </w:p>
    <w:p w:rsidR="00260FED" w:rsidRDefault="00260FED" w:rsidP="00260FED">
      <w:pPr>
        <w:spacing w:after="0" w:line="240" w:lineRule="auto"/>
        <w:jc w:val="both"/>
        <w:rPr>
          <w:rFonts w:ascii="Sylfaen" w:hAnsi="Sylfaen" w:cs="Sylfaen"/>
          <w:lang w:val="ka-GE"/>
        </w:rPr>
      </w:pPr>
      <w:r>
        <w:rPr>
          <w:rFonts w:ascii="Sylfaen" w:hAnsi="Sylfaen" w:cs="Sylfaen"/>
          <w:lang w:val="ka-GE"/>
        </w:rPr>
        <w:t>ნომინალური გამართული ძაბვა 48 ვ</w:t>
      </w:r>
    </w:p>
    <w:p w:rsidR="00260FED" w:rsidRDefault="00260FED" w:rsidP="00260FED">
      <w:pPr>
        <w:spacing w:after="0" w:line="240" w:lineRule="auto"/>
        <w:jc w:val="both"/>
        <w:rPr>
          <w:rFonts w:ascii="Sylfaen" w:hAnsi="Sylfaen" w:cs="Sylfaen"/>
          <w:lang w:val="ka-GE"/>
        </w:rPr>
      </w:pPr>
      <w:r>
        <w:rPr>
          <w:rFonts w:ascii="Sylfaen" w:hAnsi="Sylfaen" w:cs="Sylfaen"/>
          <w:lang w:val="ka-GE"/>
        </w:rPr>
        <w:t>ნომინალური გამართული დენი 320 ა</w:t>
      </w:r>
    </w:p>
    <w:p w:rsidR="00260FED" w:rsidRPr="00260FED" w:rsidRDefault="00260FED" w:rsidP="00260FED">
      <w:pPr>
        <w:spacing w:after="0" w:line="240" w:lineRule="auto"/>
        <w:jc w:val="both"/>
        <w:rPr>
          <w:rFonts w:ascii="Sylfaen" w:hAnsi="Sylfaen" w:cs="Sylfaen"/>
          <w:lang w:val="ka-GE"/>
        </w:rPr>
      </w:pPr>
      <w:r>
        <w:rPr>
          <w:rFonts w:ascii="Sylfaen" w:hAnsi="Sylfaen" w:cs="Sylfaen"/>
          <w:lang w:val="ka-GE"/>
        </w:rPr>
        <w:t>კვება ტრანსფორმატორიდან 380/160 ვ</w:t>
      </w:r>
    </w:p>
    <w:p w:rsidR="00260FED" w:rsidRDefault="00260FED" w:rsidP="00260FED">
      <w:pPr>
        <w:spacing w:after="0" w:line="240" w:lineRule="auto"/>
        <w:jc w:val="both"/>
        <w:rPr>
          <w:rFonts w:ascii="Sylfaen" w:hAnsi="Sylfaen" w:cs="Sylfaen"/>
          <w:lang w:val="ka-GE"/>
        </w:rPr>
      </w:pPr>
    </w:p>
    <w:p w:rsidR="00260FED" w:rsidRDefault="00260FED" w:rsidP="00260FED">
      <w:pPr>
        <w:spacing w:after="0" w:line="240" w:lineRule="auto"/>
        <w:jc w:val="both"/>
        <w:rPr>
          <w:rFonts w:ascii="Sylfaen" w:hAnsi="Sylfaen" w:cs="Sylfaen"/>
          <w:lang w:val="ka-GE"/>
        </w:rPr>
      </w:pPr>
      <w:r w:rsidRPr="00260FED">
        <w:rPr>
          <w:rFonts w:ascii="Sylfaen" w:hAnsi="Sylfaen" w:cs="Sylfaen"/>
          <w:lang w:val="ka-GE"/>
        </w:rPr>
        <w:t>აღნიშვნების გაშიფრვა:</w:t>
      </w:r>
    </w:p>
    <w:p w:rsidR="002D6C66" w:rsidRPr="00260FED" w:rsidRDefault="002D6C66" w:rsidP="00260FED">
      <w:pPr>
        <w:spacing w:after="0" w:line="240" w:lineRule="auto"/>
        <w:jc w:val="both"/>
        <w:rPr>
          <w:rFonts w:ascii="Sylfaen" w:hAnsi="Sylfaen" w:cs="Sylfaen"/>
          <w:lang w:val="ka-GE"/>
        </w:rPr>
      </w:pPr>
    </w:p>
    <w:p w:rsidR="00260FED" w:rsidRDefault="00260FED" w:rsidP="002D6C66">
      <w:pPr>
        <w:spacing w:after="120" w:line="240" w:lineRule="auto"/>
        <w:rPr>
          <w:rFonts w:ascii="Sylfaen" w:hAnsi="Sylfaen" w:cs="Sylfaen"/>
          <w:lang w:val="ka-GE"/>
        </w:rPr>
      </w:pPr>
      <w:r w:rsidRPr="00260FED">
        <w:rPr>
          <w:rFonts w:ascii="Sylfaen" w:hAnsi="Sylfaen" w:cs="Sylfaen"/>
          <w:lang w:val="ka-GE"/>
        </w:rPr>
        <w:t>Т</w:t>
      </w:r>
      <w:r>
        <w:rPr>
          <w:rFonts w:ascii="Sylfaen" w:hAnsi="Sylfaen" w:cs="Sylfaen"/>
          <w:lang w:val="ka-GE"/>
        </w:rPr>
        <w:t xml:space="preserve"> - ტირისტორული</w:t>
      </w:r>
    </w:p>
    <w:p w:rsidR="00260FED" w:rsidRDefault="00260FED" w:rsidP="002D6C66">
      <w:pPr>
        <w:spacing w:after="120" w:line="240" w:lineRule="auto"/>
        <w:rPr>
          <w:rFonts w:ascii="Sylfaen" w:hAnsi="Sylfaen" w:cs="Sylfaen"/>
          <w:lang w:val="ka-GE"/>
        </w:rPr>
      </w:pPr>
      <w:r w:rsidRPr="00260FED">
        <w:rPr>
          <w:rFonts w:ascii="Sylfaen" w:hAnsi="Sylfaen" w:cs="Sylfaen"/>
          <w:lang w:val="ka-GE"/>
        </w:rPr>
        <w:t>Е</w:t>
      </w:r>
      <w:r>
        <w:rPr>
          <w:rFonts w:ascii="Sylfaen" w:hAnsi="Sylfaen" w:cs="Sylfaen"/>
          <w:lang w:val="ka-GE"/>
        </w:rPr>
        <w:t xml:space="preserve"> - ჰაერით ბუნბერივი გაციება</w:t>
      </w:r>
    </w:p>
    <w:p w:rsidR="00260FED" w:rsidRDefault="00260FED" w:rsidP="002D6C66">
      <w:pPr>
        <w:spacing w:after="120" w:line="240" w:lineRule="auto"/>
        <w:rPr>
          <w:rFonts w:ascii="Sylfaen" w:hAnsi="Sylfaen" w:cs="Sylfaen"/>
          <w:lang w:val="ka-GE"/>
        </w:rPr>
      </w:pPr>
      <w:r>
        <w:rPr>
          <w:rFonts w:ascii="Sylfaen" w:hAnsi="Sylfaen" w:cs="Sylfaen"/>
          <w:lang w:val="ka-GE"/>
        </w:rPr>
        <w:t>8 - გადატვირტვის კლასი</w:t>
      </w:r>
    </w:p>
    <w:p w:rsidR="00260FED" w:rsidRDefault="00260FED" w:rsidP="002D6C66">
      <w:pPr>
        <w:spacing w:after="120" w:line="240" w:lineRule="auto"/>
        <w:rPr>
          <w:rFonts w:ascii="Sylfaen" w:hAnsi="Sylfaen" w:cs="Sylfaen"/>
          <w:lang w:val="ka-GE"/>
        </w:rPr>
      </w:pPr>
      <w:r>
        <w:rPr>
          <w:rFonts w:ascii="Sylfaen" w:hAnsi="Sylfaen" w:cs="Sylfaen"/>
          <w:lang w:val="ka-GE"/>
        </w:rPr>
        <w:t>320 - ნომინალური გამართული დენი ა</w:t>
      </w:r>
    </w:p>
    <w:p w:rsidR="00260FED" w:rsidRDefault="00260FED" w:rsidP="002D6C66">
      <w:pPr>
        <w:spacing w:after="120" w:line="240" w:lineRule="auto"/>
        <w:rPr>
          <w:rFonts w:ascii="Sylfaen" w:hAnsi="Sylfaen" w:cs="Sylfaen"/>
          <w:lang w:val="ka-GE"/>
        </w:rPr>
      </w:pPr>
      <w:r>
        <w:rPr>
          <w:rFonts w:ascii="Sylfaen" w:hAnsi="Sylfaen" w:cs="Sylfaen"/>
          <w:lang w:val="ka-GE"/>
        </w:rPr>
        <w:t>48 - ნომინალური გამართული ძაბვა ვ</w:t>
      </w:r>
    </w:p>
    <w:p w:rsidR="00260FED" w:rsidRDefault="00260FED" w:rsidP="002D6C66">
      <w:pPr>
        <w:spacing w:after="120" w:line="240" w:lineRule="auto"/>
        <w:rPr>
          <w:rFonts w:ascii="Sylfaen" w:hAnsi="Sylfaen" w:cs="Sylfaen"/>
          <w:lang w:val="ka-GE"/>
        </w:rPr>
      </w:pPr>
      <w:r w:rsidRPr="00260FED">
        <w:rPr>
          <w:rFonts w:ascii="Sylfaen" w:hAnsi="Sylfaen" w:cs="Sylfaen"/>
          <w:lang w:val="ka-GE"/>
        </w:rPr>
        <w:t>Т</w:t>
      </w:r>
      <w:r>
        <w:rPr>
          <w:rFonts w:ascii="Sylfaen" w:hAnsi="Sylfaen" w:cs="Sylfaen"/>
          <w:lang w:val="ka-GE"/>
        </w:rPr>
        <w:t xml:space="preserve"> - კვება ტრანსფორმატორიდან</w:t>
      </w:r>
    </w:p>
    <w:p w:rsidR="00260FED" w:rsidRDefault="00260FED" w:rsidP="002D6C66">
      <w:pPr>
        <w:spacing w:after="120" w:line="240" w:lineRule="auto"/>
        <w:rPr>
          <w:rFonts w:ascii="Sylfaen" w:hAnsi="Sylfaen" w:cs="Sylfaen"/>
          <w:lang w:val="ka-GE"/>
        </w:rPr>
      </w:pPr>
      <w:r>
        <w:rPr>
          <w:rFonts w:ascii="Sylfaen" w:hAnsi="Sylfaen" w:cs="Sylfaen"/>
          <w:lang w:val="ka-GE"/>
        </w:rPr>
        <w:t>5 - მოდიფიკაციის ნომერი</w:t>
      </w:r>
    </w:p>
    <w:p w:rsidR="00260FED" w:rsidRDefault="00260FED" w:rsidP="002D6C66">
      <w:pPr>
        <w:spacing w:after="120" w:line="240" w:lineRule="auto"/>
        <w:rPr>
          <w:rFonts w:ascii="Sylfaen" w:hAnsi="Sylfaen" w:cs="Sylfaen"/>
          <w:lang w:val="ka-GE"/>
        </w:rPr>
      </w:pPr>
      <w:r w:rsidRPr="00260FED">
        <w:rPr>
          <w:rFonts w:ascii="Sylfaen" w:hAnsi="Sylfaen" w:cs="Sylfaen"/>
          <w:lang w:val="ka-GE"/>
        </w:rPr>
        <w:t>У</w:t>
      </w:r>
      <w:r>
        <w:rPr>
          <w:rFonts w:ascii="Sylfaen" w:hAnsi="Sylfaen" w:cs="Sylfaen"/>
          <w:lang w:val="ka-GE"/>
        </w:rPr>
        <w:t xml:space="preserve"> - კლიმატური შესრულება</w:t>
      </w:r>
    </w:p>
    <w:p w:rsidR="00260FED" w:rsidRDefault="00260FED" w:rsidP="002D6C66">
      <w:pPr>
        <w:spacing w:after="120" w:line="240" w:lineRule="auto"/>
        <w:rPr>
          <w:rFonts w:ascii="Sylfaen" w:hAnsi="Sylfaen" w:cs="Sylfaen"/>
          <w:lang w:val="ka-GE"/>
        </w:rPr>
      </w:pPr>
      <w:r>
        <w:rPr>
          <w:rFonts w:ascii="Sylfaen" w:hAnsi="Sylfaen" w:cs="Sylfaen"/>
          <w:lang w:val="ka-GE"/>
        </w:rPr>
        <w:t>4 - განთავსების კატეგორია</w:t>
      </w:r>
    </w:p>
    <w:p w:rsidR="002D6C66" w:rsidRPr="00FB5CDF" w:rsidRDefault="002D6C66" w:rsidP="002D6C66">
      <w:pPr>
        <w:jc w:val="both"/>
        <w:rPr>
          <w:rFonts w:ascii="Sylfaen" w:hAnsi="Sylfaen" w:cs="Sylfaen"/>
          <w:b/>
          <w:sz w:val="14"/>
          <w:lang w:val="ka-GE"/>
        </w:rPr>
      </w:pPr>
    </w:p>
    <w:p w:rsidR="002D6C66" w:rsidRPr="00E37C5C" w:rsidRDefault="002D6C66" w:rsidP="002D6C66">
      <w:pPr>
        <w:jc w:val="both"/>
        <w:rPr>
          <w:rFonts w:ascii="Sylfaen" w:hAnsi="Sylfaen" w:cs="Sylfaen"/>
          <w:b/>
          <w:lang w:val="ka-GE"/>
        </w:rPr>
      </w:pPr>
      <w:r w:rsidRPr="00E37C5C">
        <w:rPr>
          <w:rFonts w:ascii="Sylfaen" w:hAnsi="Sylfaen" w:cs="Sylfaen"/>
          <w:b/>
          <w:lang w:val="ka-GE"/>
        </w:rPr>
        <w:t xml:space="preserve">1.3 განფასება </w:t>
      </w:r>
    </w:p>
    <w:p w:rsidR="002D6C66" w:rsidRDefault="002D6C66" w:rsidP="002D6C66">
      <w:pPr>
        <w:jc w:val="both"/>
        <w:rPr>
          <w:rFonts w:ascii="Sylfaen" w:hAnsi="Sylfaen" w:cs="Sylfaen"/>
          <w:color w:val="222222"/>
          <w:shd w:val="clear" w:color="auto" w:fill="FFFFFF"/>
          <w:lang w:val="ka-GE"/>
        </w:rPr>
      </w:pPr>
      <w:r w:rsidRPr="00DA2702">
        <w:rPr>
          <w:rFonts w:ascii="Sylfaen" w:hAnsi="Sylfaen" w:cs="Sylfaen"/>
          <w:color w:val="222222"/>
          <w:shd w:val="clear" w:color="auto" w:fill="FFFFFF"/>
          <w:lang w:val="ka-GE"/>
        </w:rPr>
        <w:t>პრეტენდენტმა</w:t>
      </w:r>
      <w:r w:rsidRPr="00DA2702">
        <w:rPr>
          <w:rFonts w:ascii="Verdana" w:hAnsi="Verdana"/>
          <w:color w:val="222222"/>
          <w:shd w:val="clear" w:color="auto" w:fill="FFFFFF"/>
          <w:lang w:val="ka-GE"/>
        </w:rPr>
        <w:t xml:space="preserve"> </w:t>
      </w:r>
      <w:r w:rsidRPr="00DA2702">
        <w:rPr>
          <w:rFonts w:ascii="Sylfaen" w:hAnsi="Sylfaen" w:cs="Sylfaen"/>
          <w:color w:val="222222"/>
          <w:shd w:val="clear" w:color="auto" w:fill="FFFFFF"/>
          <w:lang w:val="ka-GE"/>
        </w:rPr>
        <w:t>უნდა</w:t>
      </w:r>
      <w:r w:rsidRPr="00DA2702">
        <w:rPr>
          <w:rFonts w:ascii="Verdana" w:hAnsi="Verdana"/>
          <w:color w:val="222222"/>
          <w:shd w:val="clear" w:color="auto" w:fill="FFFFFF"/>
          <w:lang w:val="ka-GE"/>
        </w:rPr>
        <w:t xml:space="preserve"> </w:t>
      </w:r>
      <w:r w:rsidRPr="00DA2702">
        <w:rPr>
          <w:rFonts w:ascii="Sylfaen" w:hAnsi="Sylfaen" w:cs="Sylfaen"/>
          <w:color w:val="222222"/>
          <w:shd w:val="clear" w:color="auto" w:fill="FFFFFF"/>
          <w:lang w:val="ka-GE"/>
        </w:rPr>
        <w:t>წარმოადგინოს</w:t>
      </w:r>
      <w:r w:rsidRPr="00DA2702">
        <w:rPr>
          <w:rFonts w:ascii="Verdana" w:hAnsi="Verdana"/>
          <w:color w:val="222222"/>
          <w:shd w:val="clear" w:color="auto" w:fill="FFFFFF"/>
          <w:lang w:val="ka-GE"/>
        </w:rPr>
        <w:t xml:space="preserve"> </w:t>
      </w:r>
      <w:r w:rsidRPr="00DA2702">
        <w:rPr>
          <w:rFonts w:ascii="Sylfaen" w:hAnsi="Sylfaen" w:cs="Sylfaen"/>
          <w:color w:val="222222"/>
          <w:shd w:val="clear" w:color="auto" w:fill="FFFFFF"/>
          <w:lang w:val="ka-GE"/>
        </w:rPr>
        <w:t>განფასება</w:t>
      </w:r>
      <w:r w:rsidRPr="00E37C5C">
        <w:rPr>
          <w:rFonts w:ascii="Sylfaen" w:hAnsi="Sylfaen" w:cs="Sylfaen"/>
          <w:color w:val="222222"/>
          <w:shd w:val="clear" w:color="auto" w:fill="FFFFFF"/>
          <w:lang w:val="ka-GE"/>
        </w:rPr>
        <w:t xml:space="preserve"> </w:t>
      </w:r>
      <w:r>
        <w:rPr>
          <w:rFonts w:ascii="Sylfaen" w:hAnsi="Sylfaen" w:cs="Sylfaen"/>
          <w:color w:val="222222"/>
          <w:shd w:val="clear" w:color="auto" w:fill="FFFFFF"/>
          <w:lang w:val="ka-GE"/>
        </w:rPr>
        <w:t xml:space="preserve">დანართი N1-ის მიხედვით </w:t>
      </w:r>
      <w:r w:rsidRPr="00AA19E9">
        <w:rPr>
          <w:rFonts w:ascii="Sylfaen" w:hAnsi="Sylfaen" w:cs="Sylfaen"/>
          <w:b/>
          <w:color w:val="222222"/>
          <w:u w:val="single"/>
          <w:shd w:val="clear" w:color="auto" w:fill="FFFFFF"/>
          <w:lang w:val="ka-GE"/>
        </w:rPr>
        <w:t>ექსელის ფორმატში.</w:t>
      </w:r>
    </w:p>
    <w:p w:rsidR="002D6C66" w:rsidRPr="00E37C5C" w:rsidRDefault="002D6C66" w:rsidP="002D6C66">
      <w:pPr>
        <w:jc w:val="both"/>
        <w:rPr>
          <w:rFonts w:ascii="Sylfaen" w:hAnsi="Sylfaen"/>
          <w:b/>
          <w:lang w:val="ka-GE"/>
        </w:rPr>
      </w:pPr>
      <w:r w:rsidRPr="00E90A78">
        <w:rPr>
          <w:rFonts w:ascii="Sylfaen" w:hAnsi="Sylfaen" w:cs="Sylfaen"/>
          <w:b/>
          <w:lang w:val="ka-GE"/>
        </w:rPr>
        <w:t>1.4</w:t>
      </w:r>
      <w:r>
        <w:rPr>
          <w:rFonts w:ascii="Sylfaen" w:hAnsi="Sylfaen" w:cs="Sylfaen"/>
          <w:lang w:val="ka-GE"/>
        </w:rPr>
        <w:t xml:space="preserve"> </w:t>
      </w:r>
      <w:r>
        <w:rPr>
          <w:rFonts w:ascii="Sylfaen" w:hAnsi="Sylfaen"/>
          <w:b/>
          <w:lang w:val="ka-GE"/>
        </w:rPr>
        <w:t xml:space="preserve">საქონლის მიწოდების </w:t>
      </w:r>
      <w:r w:rsidRPr="00E37C5C">
        <w:rPr>
          <w:rFonts w:ascii="Sylfaen" w:hAnsi="Sylfaen"/>
          <w:b/>
          <w:lang w:val="ka-GE"/>
        </w:rPr>
        <w:t>(ხელშეკრულების) ვადა</w:t>
      </w:r>
    </w:p>
    <w:p w:rsidR="002D6C66" w:rsidRPr="00A148D6" w:rsidRDefault="002D6C66" w:rsidP="002D6C66">
      <w:pPr>
        <w:jc w:val="both"/>
        <w:rPr>
          <w:rFonts w:ascii="Sylfaen" w:hAnsi="Sylfaen" w:cs="Sylfaen"/>
          <w:lang w:val="ka-GE"/>
        </w:rPr>
      </w:pPr>
      <w:r>
        <w:rPr>
          <w:rFonts w:ascii="Sylfaen" w:hAnsi="Sylfaen" w:cs="Sylfaen"/>
          <w:lang w:val="ka-GE"/>
        </w:rPr>
        <w:t xml:space="preserve">საქონლის მოწოდება უნდა განხორციელდეს </w:t>
      </w:r>
      <w:r w:rsidRPr="00E37C5C">
        <w:rPr>
          <w:rFonts w:ascii="Sylfaen" w:hAnsi="Sylfaen" w:cs="Sylfaen"/>
          <w:lang w:val="ka-GE"/>
        </w:rPr>
        <w:t xml:space="preserve">ხელშეკრულების გაფორმებიდან </w:t>
      </w:r>
      <w:r>
        <w:rPr>
          <w:rFonts w:ascii="Sylfaen" w:hAnsi="Sylfaen" w:cs="Sylfaen"/>
          <w:lang w:val="ka-GE"/>
        </w:rPr>
        <w:t>90 დღის ვადაში.</w:t>
      </w:r>
    </w:p>
    <w:p w:rsidR="002D6C66" w:rsidRDefault="002D6C66" w:rsidP="002D6C66">
      <w:pPr>
        <w:jc w:val="both"/>
        <w:rPr>
          <w:rFonts w:ascii="Sylfaen" w:hAnsi="Sylfaen"/>
          <w:b/>
          <w:lang w:val="ka-GE"/>
        </w:rPr>
      </w:pPr>
      <w:r w:rsidRPr="00DA2702">
        <w:rPr>
          <w:rFonts w:ascii="Sylfaen" w:hAnsi="Sylfaen" w:cs="Sylfaen"/>
          <w:b/>
          <w:lang w:val="ka-GE"/>
        </w:rPr>
        <w:t>1.5</w:t>
      </w:r>
      <w:r w:rsidRPr="00E90A78">
        <w:rPr>
          <w:rFonts w:ascii="Sylfaen" w:hAnsi="Sylfaen" w:cs="Sylfaen"/>
          <w:b/>
          <w:lang w:val="ka-GE"/>
        </w:rPr>
        <w:t xml:space="preserve"> </w:t>
      </w:r>
      <w:r>
        <w:rPr>
          <w:rFonts w:ascii="Sylfaen" w:hAnsi="Sylfaen"/>
          <w:b/>
          <w:lang w:val="ka-GE"/>
        </w:rPr>
        <w:t>საქონლის მიწოდების</w:t>
      </w:r>
      <w:r w:rsidRPr="00E37C5C">
        <w:rPr>
          <w:rFonts w:ascii="Sylfaen" w:hAnsi="Sylfaen"/>
          <w:b/>
          <w:lang w:val="ka-GE"/>
        </w:rPr>
        <w:t xml:space="preserve"> ფორმა და ადგილი</w:t>
      </w:r>
    </w:p>
    <w:p w:rsidR="002D6C66" w:rsidRDefault="002D6C66" w:rsidP="002D6C66">
      <w:pPr>
        <w:jc w:val="both"/>
        <w:rPr>
          <w:rFonts w:ascii="Sylfaen" w:hAnsi="Sylfaen" w:cs="Arial"/>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Pr>
          <w:rFonts w:ascii="Sylfaen" w:hAnsi="Sylfaen" w:cs="Calibri"/>
          <w:lang w:val="ka-GE"/>
        </w:rPr>
        <w:t xml:space="preserve"> </w:t>
      </w:r>
      <w:r w:rsidRPr="00DA2702">
        <w:rPr>
          <w:rFonts w:ascii="Sylfaen" w:hAnsi="Sylfaen" w:cs="Calibri"/>
          <w:lang w:val="ka-GE"/>
        </w:rPr>
        <w:t>(GWP)</w:t>
      </w:r>
      <w:r w:rsidRPr="00C27890">
        <w:rPr>
          <w:rFonts w:ascii="Sylfaen" w:hAnsi="Sylfaen"/>
          <w:lang w:val="ka-GE"/>
        </w:rPr>
        <w:t xml:space="preserve"> </w:t>
      </w:r>
      <w:r>
        <w:rPr>
          <w:rFonts w:ascii="Sylfaen" w:hAnsi="Sylfaen" w:cs="Arial"/>
          <w:lang w:val="ka-GE"/>
        </w:rPr>
        <w:t xml:space="preserve">მიწოდების ადგილი: </w:t>
      </w:r>
    </w:p>
    <w:p w:rsidR="002D6C66" w:rsidRDefault="002D6C66" w:rsidP="002D6C66">
      <w:pPr>
        <w:jc w:val="both"/>
        <w:rPr>
          <w:rFonts w:ascii="Sylfaen" w:hAnsi="Sylfaen" w:cs="Arial"/>
          <w:lang w:val="ka-GE"/>
        </w:rPr>
      </w:pPr>
      <w:r>
        <w:rPr>
          <w:rFonts w:ascii="Sylfaen" w:hAnsi="Sylfaen" w:cs="Arial"/>
          <w:lang w:val="ka-GE"/>
        </w:rPr>
        <w:t>თბილისი, წყალსადენის ქ. N7</w:t>
      </w:r>
    </w:p>
    <w:p w:rsidR="0044376C" w:rsidRDefault="001466B2" w:rsidP="00FD35B5">
      <w:pPr>
        <w:rPr>
          <w:rFonts w:ascii="Sylfaen" w:hAnsi="Sylfaen"/>
          <w:b/>
          <w:lang w:val="ka-GE"/>
        </w:rPr>
      </w:pPr>
      <w:r w:rsidRPr="00DA2702">
        <w:rPr>
          <w:rFonts w:ascii="Sylfaen" w:hAnsi="Sylfaen"/>
          <w:b/>
          <w:lang w:val="ka-GE"/>
        </w:rPr>
        <w:lastRenderedPageBreak/>
        <w:t>1.</w:t>
      </w:r>
      <w:r w:rsidR="002D6C66">
        <w:rPr>
          <w:rFonts w:ascii="Sylfaen" w:hAnsi="Sylfaen"/>
          <w:b/>
          <w:lang w:val="ka-GE"/>
        </w:rPr>
        <w:t>6</w:t>
      </w:r>
      <w:r w:rsidR="0044376C" w:rsidRPr="00DA2702">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rsidR="00051EEB" w:rsidRDefault="00051EEB" w:rsidP="00FB5CDF">
      <w:pPr>
        <w:pStyle w:val="Default"/>
        <w:jc w:val="both"/>
        <w:rPr>
          <w:sz w:val="22"/>
          <w:szCs w:val="22"/>
          <w:lang w:val="ka-GE"/>
        </w:rPr>
      </w:pPr>
      <w:r w:rsidRPr="00DA2702">
        <w:rPr>
          <w:sz w:val="22"/>
          <w:szCs w:val="22"/>
          <w:lang w:val="ka-GE"/>
        </w:rPr>
        <w:t>საგარანტიო ვალდებულება</w:t>
      </w:r>
      <w:r w:rsidRPr="00DA2702">
        <w:rPr>
          <w:rFonts w:ascii="Times New Roman" w:hAnsi="Times New Roman" w:cs="Times New Roman"/>
          <w:b/>
          <w:bCs/>
          <w:sz w:val="22"/>
          <w:szCs w:val="22"/>
          <w:lang w:val="ka-GE"/>
        </w:rPr>
        <w:t xml:space="preserve">: </w:t>
      </w:r>
      <w:r w:rsidRPr="00DA2702">
        <w:rPr>
          <w:sz w:val="22"/>
          <w:szCs w:val="22"/>
          <w:lang w:val="ka-GE"/>
        </w:rPr>
        <w:t>მხარეების მიერ მიწოდებულ საქონელზე მიღება</w:t>
      </w:r>
      <w:r w:rsidRPr="00DA2702">
        <w:rPr>
          <w:rFonts w:ascii="Times New Roman" w:hAnsi="Times New Roman" w:cs="Times New Roman"/>
          <w:b/>
          <w:bCs/>
          <w:sz w:val="22"/>
          <w:szCs w:val="22"/>
          <w:lang w:val="ka-GE"/>
        </w:rPr>
        <w:t>-</w:t>
      </w:r>
      <w:r w:rsidRPr="00DA2702">
        <w:rPr>
          <w:sz w:val="22"/>
          <w:szCs w:val="22"/>
          <w:lang w:val="ka-GE"/>
        </w:rPr>
        <w:t>ჩაბარების აქტის ხელმოწერიდან 24 (</w:t>
      </w:r>
      <w:r>
        <w:rPr>
          <w:sz w:val="22"/>
          <w:szCs w:val="22"/>
          <w:lang w:val="ka-GE"/>
        </w:rPr>
        <w:t>ოცდაოთხი</w:t>
      </w:r>
      <w:r w:rsidRPr="00DA2702">
        <w:rPr>
          <w:sz w:val="22"/>
          <w:szCs w:val="22"/>
          <w:lang w:val="ka-GE"/>
        </w:rPr>
        <w:t>)</w:t>
      </w:r>
      <w:r>
        <w:rPr>
          <w:sz w:val="22"/>
          <w:szCs w:val="22"/>
          <w:lang w:val="ka-GE"/>
        </w:rPr>
        <w:t xml:space="preserve"> თვე</w:t>
      </w:r>
    </w:p>
    <w:p w:rsidR="00051EEB" w:rsidRPr="00F20767" w:rsidRDefault="00051EEB" w:rsidP="00051EEB">
      <w:pPr>
        <w:pStyle w:val="Default"/>
        <w:rPr>
          <w:rFonts w:ascii="Times New Roman" w:hAnsi="Times New Roman" w:cs="Times New Roman"/>
          <w:sz w:val="22"/>
          <w:szCs w:val="22"/>
          <w:lang w:val="ka-GE"/>
        </w:rPr>
      </w:pPr>
    </w:p>
    <w:p w:rsidR="00CF7A57" w:rsidRDefault="001466B2" w:rsidP="001B055A">
      <w:pPr>
        <w:spacing w:after="0" w:line="240" w:lineRule="auto"/>
        <w:jc w:val="both"/>
        <w:rPr>
          <w:rFonts w:ascii="Sylfaen" w:hAnsi="Sylfaen"/>
          <w:b/>
          <w:lang w:val="ka-GE"/>
        </w:rPr>
      </w:pPr>
      <w:r>
        <w:rPr>
          <w:rFonts w:ascii="Sylfaen" w:hAnsi="Sylfaen"/>
          <w:b/>
          <w:lang w:val="ka-GE"/>
        </w:rPr>
        <w:t>1.</w:t>
      </w:r>
      <w:r w:rsidR="002D6C66">
        <w:rPr>
          <w:rFonts w:ascii="Sylfaen" w:hAnsi="Sylfaen"/>
          <w:b/>
          <w:lang w:val="ka-GE"/>
        </w:rPr>
        <w:t>7</w:t>
      </w:r>
      <w:r w:rsidR="00CF7A57" w:rsidRPr="00DA2702">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rsidR="00696A50" w:rsidRPr="00DA2702" w:rsidRDefault="00696A50" w:rsidP="001B055A">
      <w:pPr>
        <w:spacing w:after="0" w:line="240" w:lineRule="auto"/>
        <w:jc w:val="both"/>
        <w:rPr>
          <w:rFonts w:ascii="Sylfaen" w:hAnsi="Sylfaen"/>
          <w:sz w:val="10"/>
          <w:lang w:val="ka-GE"/>
        </w:rPr>
      </w:pPr>
    </w:p>
    <w:p w:rsidR="000353F8" w:rsidRDefault="00875254" w:rsidP="001B055A">
      <w:pPr>
        <w:spacing w:after="0" w:line="240" w:lineRule="auto"/>
        <w:jc w:val="both"/>
        <w:rPr>
          <w:rFonts w:ascii="Sylfaen" w:hAnsi="Sylfaen"/>
          <w:lang w:val="ka-GE"/>
        </w:rPr>
      </w:pPr>
      <w:r w:rsidRPr="007B0071">
        <w:rPr>
          <w:rFonts w:ascii="Sylfaen" w:hAnsi="Sylfaen"/>
          <w:lang w:val="ka-GE"/>
        </w:rPr>
        <w:t>პრეტენდენტს უნდა გააჩნდეს</w:t>
      </w:r>
      <w:r w:rsidR="009D5E96" w:rsidRPr="00DA2702">
        <w:rPr>
          <w:rFonts w:ascii="Sylfaen" w:hAnsi="Sylfaen"/>
          <w:lang w:val="ka-GE"/>
        </w:rPr>
        <w:t xml:space="preserve"> </w:t>
      </w:r>
      <w:r w:rsidR="009D5E96" w:rsidRPr="007B0071">
        <w:rPr>
          <w:rFonts w:ascii="Sylfaen" w:hAnsi="Sylfaen"/>
          <w:lang w:val="ka-GE"/>
        </w:rPr>
        <w:t xml:space="preserve">შესყიდვის ობიექტით განსაზღვრული ანალოგიური </w:t>
      </w:r>
      <w:r w:rsidR="009F1B03">
        <w:rPr>
          <w:rFonts w:ascii="Sylfaen" w:hAnsi="Sylfaen"/>
          <w:lang w:val="ka-GE"/>
        </w:rPr>
        <w:t>პროდუქციის იმპორტის გამოცდილება,</w:t>
      </w:r>
      <w:r w:rsidR="009D5E96" w:rsidRPr="007B0071">
        <w:rPr>
          <w:rFonts w:ascii="Sylfaen" w:hAnsi="Sylfaen"/>
          <w:lang w:val="ka-GE"/>
        </w:rPr>
        <w:t xml:space="preserve"> რაზედაც უნდა წარმოადგინოს შესაბამისი დამადასტურებელი დოკუმენტები:</w:t>
      </w:r>
      <w:r w:rsidR="009F1B03">
        <w:rPr>
          <w:rFonts w:ascii="Sylfaen" w:hAnsi="Sylfaen"/>
          <w:lang w:val="ka-GE"/>
        </w:rPr>
        <w:t xml:space="preserve"> </w:t>
      </w:r>
      <w:r w:rsidR="009D5E96" w:rsidRPr="007B0071">
        <w:rPr>
          <w:rFonts w:ascii="Sylfaen" w:hAnsi="Sylfaen"/>
          <w:lang w:val="ka-GE"/>
        </w:rPr>
        <w:t xml:space="preserve">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9F1B03" w:rsidRDefault="009F1B03" w:rsidP="001B055A">
      <w:pPr>
        <w:spacing w:after="0" w:line="240" w:lineRule="auto"/>
        <w:jc w:val="both"/>
        <w:rPr>
          <w:rFonts w:ascii="Sylfaen" w:hAnsi="Sylfaen"/>
          <w:lang w:val="ka-GE"/>
        </w:rPr>
      </w:pPr>
    </w:p>
    <w:p w:rsidR="009F1B03" w:rsidRPr="007B0071" w:rsidRDefault="009F1B03" w:rsidP="001B055A">
      <w:pPr>
        <w:spacing w:after="0" w:line="240" w:lineRule="auto"/>
        <w:jc w:val="both"/>
        <w:rPr>
          <w:rFonts w:ascii="Sylfaen" w:hAnsi="Sylfaen"/>
          <w:lang w:val="ka-GE"/>
        </w:rPr>
      </w:pPr>
      <w:r>
        <w:rPr>
          <w:rFonts w:ascii="Sylfaen" w:hAnsi="Sylfaen"/>
          <w:lang w:val="ka-GE"/>
        </w:rPr>
        <w:t>მწარმოებელ კომპანიას უნდა გააჩნდეს შესყიდვის ობიექტის წარმოების მინიმუმ 30 წლიანი უწყვეტი გამოცდილება და ხარისხის დამადასტურებელი სერტიფიკატები.</w:t>
      </w:r>
    </w:p>
    <w:p w:rsidR="00EA22AE" w:rsidRPr="007B0071" w:rsidRDefault="00EA22AE" w:rsidP="001B055A">
      <w:pPr>
        <w:spacing w:after="0" w:line="240" w:lineRule="auto"/>
        <w:jc w:val="both"/>
        <w:rPr>
          <w:rFonts w:ascii="Sylfaen" w:hAnsi="Sylfaen"/>
          <w:b/>
          <w:lang w:val="ka-GE"/>
        </w:rPr>
      </w:pPr>
    </w:p>
    <w:p w:rsidR="00000015" w:rsidRDefault="001466B2" w:rsidP="001B055A">
      <w:pPr>
        <w:spacing w:after="0" w:line="240" w:lineRule="auto"/>
        <w:jc w:val="both"/>
        <w:rPr>
          <w:rFonts w:ascii="Sylfaen" w:hAnsi="Sylfaen"/>
          <w:b/>
          <w:lang w:val="ka-GE"/>
        </w:rPr>
      </w:pPr>
      <w:r>
        <w:rPr>
          <w:rFonts w:ascii="Sylfaen" w:hAnsi="Sylfaen" w:cs="Sylfaen"/>
          <w:b/>
          <w:lang w:val="ka-GE"/>
        </w:rPr>
        <w:t>1.</w:t>
      </w:r>
      <w:r w:rsidR="002D6C66">
        <w:rPr>
          <w:rFonts w:ascii="Sylfaen" w:hAnsi="Sylfaen" w:cs="Sylfaen"/>
          <w:b/>
          <w:lang w:val="ka-GE"/>
        </w:rPr>
        <w:t>8</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rsidR="00696A50" w:rsidRPr="00696A50" w:rsidRDefault="00696A50" w:rsidP="001B055A">
      <w:pPr>
        <w:spacing w:after="0" w:line="240" w:lineRule="auto"/>
        <w:jc w:val="both"/>
        <w:rPr>
          <w:rFonts w:ascii="Sylfaen" w:hAnsi="Sylfaen"/>
          <w:b/>
          <w:sz w:val="10"/>
          <w:lang w:val="ka-GE"/>
        </w:rPr>
      </w:pPr>
    </w:p>
    <w:p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rsidR="0071455F" w:rsidRPr="00E37C5C" w:rsidRDefault="0071455F" w:rsidP="0071455F">
      <w:pPr>
        <w:spacing w:before="240" w:after="160"/>
        <w:jc w:val="both"/>
        <w:rPr>
          <w:rFonts w:ascii="Sylfaen" w:hAnsi="Sylfaen"/>
          <w:b/>
          <w:lang w:val="ka-GE"/>
        </w:rPr>
      </w:pPr>
      <w:r>
        <w:rPr>
          <w:rFonts w:ascii="Sylfaen" w:hAnsi="Sylfaen"/>
          <w:b/>
          <w:lang w:val="ka-GE"/>
        </w:rPr>
        <w:t>1.</w:t>
      </w:r>
      <w:r w:rsidR="002D6C66">
        <w:rPr>
          <w:rFonts w:ascii="Sylfaen" w:hAnsi="Sylfaen"/>
          <w:b/>
          <w:lang w:val="ka-GE"/>
        </w:rPr>
        <w:t>9</w:t>
      </w:r>
      <w:r w:rsidRPr="00E37C5C">
        <w:rPr>
          <w:rFonts w:ascii="Sylfaen" w:hAnsi="Sylfaen"/>
          <w:b/>
          <w:lang w:val="ka-GE"/>
        </w:rPr>
        <w:t xml:space="preserve"> პრეტენდენტის მიერ ელექტრონულ ტენდერში ას</w:t>
      </w:r>
      <w:r>
        <w:rPr>
          <w:rFonts w:ascii="Sylfaen" w:hAnsi="Sylfaen"/>
          <w:b/>
          <w:lang w:val="ka-GE"/>
        </w:rPr>
        <w:t>ატვირთი/წარმოსადგენი მონაცემები</w:t>
      </w:r>
    </w:p>
    <w:p w:rsidR="0071455F" w:rsidRDefault="0071455F" w:rsidP="0071455F">
      <w:pPr>
        <w:spacing w:before="240" w:after="160"/>
        <w:jc w:val="both"/>
        <w:rPr>
          <w:rFonts w:ascii="Sylfaen" w:hAnsi="Sylfaen"/>
          <w:lang w:val="ka-GE"/>
        </w:rPr>
      </w:pPr>
      <w:r w:rsidRPr="00E37C5C">
        <w:rPr>
          <w:rFonts w:ascii="Sylfaen" w:hAnsi="Sylfaen"/>
          <w:lang w:val="ka-GE"/>
        </w:rPr>
        <w:t>1.</w:t>
      </w:r>
      <w:r>
        <w:rPr>
          <w:rFonts w:ascii="Sylfaen" w:hAnsi="Sylfaen"/>
          <w:lang w:val="ka-GE"/>
        </w:rPr>
        <w:t xml:space="preserve"> ფასების ცხრილი (დანართი N1</w:t>
      </w:r>
      <w:r>
        <w:rPr>
          <w:rFonts w:ascii="Sylfaen" w:hAnsi="Sylfaen"/>
        </w:rPr>
        <w:t>-</w:t>
      </w:r>
      <w:r>
        <w:rPr>
          <w:rFonts w:ascii="Sylfaen" w:hAnsi="Sylfaen"/>
          <w:lang w:val="ka-GE"/>
        </w:rPr>
        <w:t>ის შესაბამისად) განსაკუთრებული მოთხოვნების გათვალისწინებით;</w:t>
      </w:r>
    </w:p>
    <w:p w:rsidR="0071455F" w:rsidRPr="005F3DD8" w:rsidRDefault="0071455F" w:rsidP="0071455F">
      <w:pPr>
        <w:spacing w:after="0"/>
        <w:jc w:val="both"/>
        <w:rPr>
          <w:rFonts w:ascii="Sylfaen" w:hAnsi="Sylfaen" w:cs="Sylfaen"/>
          <w:bCs/>
          <w:lang w:val="ka-GE"/>
        </w:rPr>
      </w:pPr>
      <w:r>
        <w:rPr>
          <w:rFonts w:ascii="Sylfaen" w:hAnsi="Sylfaen"/>
          <w:lang w:val="ka-GE"/>
        </w:rPr>
        <w:t xml:space="preserve">2. </w:t>
      </w:r>
      <w:r>
        <w:rPr>
          <w:rFonts w:ascii="Sylfaen" w:hAnsi="Sylfaen" w:cs="Sylfaen"/>
          <w:bCs/>
          <w:lang w:val="ka-GE"/>
        </w:rPr>
        <w:t xml:space="preserve">ელექტრონულ ტენდერში მონაწილე პრეტენდენტი ვალდებულია წარმოადგინოს საქონელზე მწარმოებლის მიერ გაცემული დოკუმენტაცია/სერტიფიკატი, </w:t>
      </w:r>
    </w:p>
    <w:p w:rsidR="0071455F" w:rsidRDefault="0071455F" w:rsidP="0071455F">
      <w:pPr>
        <w:spacing w:before="240" w:after="160"/>
        <w:jc w:val="both"/>
        <w:rPr>
          <w:rFonts w:ascii="Sylfaen" w:hAnsi="Sylfaen"/>
          <w:lang w:val="ka-GE"/>
        </w:rPr>
      </w:pPr>
      <w:r>
        <w:rPr>
          <w:rFonts w:ascii="Sylfaen" w:hAnsi="Sylfaen"/>
          <w:lang w:val="ka-GE"/>
        </w:rPr>
        <w:t xml:space="preserve">3. </w:t>
      </w:r>
      <w:r w:rsidRPr="00E37C5C">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71455F" w:rsidRDefault="0071455F" w:rsidP="0071455F">
      <w:pPr>
        <w:spacing w:before="240" w:after="0"/>
        <w:jc w:val="both"/>
        <w:rPr>
          <w:rFonts w:ascii="Sylfaen" w:hAnsi="Sylfaen"/>
          <w:b/>
          <w:lang w:val="ka-GE"/>
        </w:rPr>
      </w:pPr>
      <w:r>
        <w:rPr>
          <w:rFonts w:ascii="Sylfaen" w:hAnsi="Sylfaen" w:cs="Sylfaen"/>
          <w:b/>
          <w:lang w:val="ka-GE"/>
        </w:rPr>
        <w:t>1.</w:t>
      </w:r>
      <w:r w:rsidR="002D6C66">
        <w:rPr>
          <w:rFonts w:ascii="Sylfaen" w:hAnsi="Sylfaen" w:cs="Sylfaen"/>
          <w:b/>
          <w:lang w:val="ka-GE"/>
        </w:rPr>
        <w:t>10</w:t>
      </w:r>
      <w:r w:rsidRPr="00E37C5C">
        <w:rPr>
          <w:rFonts w:ascii="Sylfaen" w:hAnsi="Sylfaen" w:cs="Sylfaen"/>
          <w:b/>
          <w:lang w:val="ka-GE"/>
        </w:rPr>
        <w:t xml:space="preserve"> ხელშეკრულების</w:t>
      </w:r>
      <w:r w:rsidRPr="00E37C5C">
        <w:rPr>
          <w:rFonts w:ascii="Sylfaen" w:hAnsi="Sylfaen"/>
          <w:b/>
          <w:lang w:val="ka-GE"/>
        </w:rPr>
        <w:t xml:space="preserve"> გაფორმება</w:t>
      </w:r>
    </w:p>
    <w:p w:rsidR="0071455F" w:rsidRDefault="0071455F" w:rsidP="0071455F">
      <w:pPr>
        <w:spacing w:before="240" w:after="0"/>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Pr="00E37C5C">
        <w:rPr>
          <w:rFonts w:ascii="Sylfaen" w:hAnsi="Sylfaen" w:cs="Sylfaen"/>
          <w:lang w:val="ka-GE"/>
        </w:rPr>
        <w:t>ერთიანი</w:t>
      </w:r>
      <w:r w:rsidRPr="00E37C5C">
        <w:rPr>
          <w:rFonts w:ascii="Sylfaen" w:hAnsi="Sylfaen"/>
          <w:lang w:val="ka-GE"/>
        </w:rPr>
        <w:t xml:space="preserve"> </w:t>
      </w:r>
      <w:r w:rsidRPr="00E37C5C">
        <w:rPr>
          <w:rFonts w:ascii="Sylfaen" w:hAnsi="Sylfaen" w:cs="Sylfaen"/>
          <w:lang w:val="ka-GE"/>
        </w:rPr>
        <w:t>ხელშეკრულება</w:t>
      </w:r>
      <w:r w:rsidRPr="00E37C5C">
        <w:rPr>
          <w:rFonts w:ascii="Sylfaen" w:hAnsi="Sylfaen"/>
          <w:lang w:val="ka-GE"/>
        </w:rPr>
        <w:t>, რომელიც ხელშეკრულების დადების მომენტისთვის დაზუსტდება სატენდერო წინადადების შესაბამისად.</w:t>
      </w:r>
    </w:p>
    <w:p w:rsidR="0071455F" w:rsidRPr="00E90A78" w:rsidRDefault="0071455F" w:rsidP="0071455F">
      <w:pPr>
        <w:jc w:val="both"/>
        <w:rPr>
          <w:rFonts w:ascii="Sylfaen" w:hAnsi="Sylfaen"/>
          <w:b/>
          <w:lang w:val="ka-GE"/>
        </w:rPr>
      </w:pPr>
      <w:r>
        <w:rPr>
          <w:rFonts w:ascii="Sylfaen" w:hAnsi="Sylfaen"/>
          <w:b/>
          <w:lang w:val="ka-GE"/>
        </w:rPr>
        <w:t>1.1</w:t>
      </w:r>
      <w:r w:rsidR="002D6C66">
        <w:rPr>
          <w:rFonts w:ascii="Sylfaen" w:hAnsi="Sylfaen"/>
          <w:b/>
          <w:lang w:val="ka-GE"/>
        </w:rPr>
        <w:t>1</w:t>
      </w:r>
      <w:r w:rsidRPr="00E90A78">
        <w:rPr>
          <w:rFonts w:ascii="Sylfaen" w:hAnsi="Sylfaen"/>
          <w:b/>
          <w:lang w:val="ka-GE"/>
        </w:rPr>
        <w:t xml:space="preserve"> სხვა მოთხოვნა</w:t>
      </w:r>
    </w:p>
    <w:p w:rsidR="0071455F" w:rsidRPr="00E90A78" w:rsidRDefault="0071455F" w:rsidP="0071455F">
      <w:pPr>
        <w:jc w:val="both"/>
        <w:rPr>
          <w:rFonts w:ascii="AcadNusx" w:hAnsi="AcadNusx"/>
          <w:lang w:val="ka-GE"/>
        </w:rPr>
      </w:pPr>
      <w:r w:rsidRPr="00E90A78">
        <w:rPr>
          <w:rFonts w:ascii="Sylfaen" w:hAnsi="Sylfaen"/>
          <w:lang w:val="ka-GE"/>
        </w:rPr>
        <w:t>1</w:t>
      </w:r>
      <w:r>
        <w:rPr>
          <w:rFonts w:ascii="Sylfaen" w:hAnsi="Sylfaen"/>
          <w:lang w:val="ka-GE"/>
        </w:rPr>
        <w:t>.1</w:t>
      </w:r>
      <w:r w:rsidR="002D6C66">
        <w:rPr>
          <w:rFonts w:ascii="Sylfaen" w:hAnsi="Sylfaen"/>
          <w:lang w:val="ka-GE"/>
        </w:rPr>
        <w:t>1</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rsidR="0071455F" w:rsidRPr="00E37C5C" w:rsidRDefault="0071455F" w:rsidP="0071455F">
      <w:pPr>
        <w:pStyle w:val="ListParagraph"/>
        <w:numPr>
          <w:ilvl w:val="0"/>
          <w:numId w:val="21"/>
        </w:numPr>
        <w:tabs>
          <w:tab w:val="left" w:pos="426"/>
        </w:tabs>
        <w:spacing w:before="120" w:after="0"/>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rsidR="0071455F" w:rsidRPr="00E37C5C" w:rsidRDefault="0071455F" w:rsidP="0071455F">
      <w:pPr>
        <w:pStyle w:val="ListParagraph"/>
        <w:numPr>
          <w:ilvl w:val="0"/>
          <w:numId w:val="21"/>
        </w:numPr>
        <w:tabs>
          <w:tab w:val="left" w:pos="426"/>
        </w:tabs>
        <w:spacing w:before="120" w:after="0"/>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rsidR="0071455F" w:rsidRPr="005F3DD8" w:rsidRDefault="0071455F" w:rsidP="0071455F">
      <w:pPr>
        <w:pStyle w:val="ListParagraph"/>
        <w:numPr>
          <w:ilvl w:val="0"/>
          <w:numId w:val="21"/>
        </w:numPr>
        <w:tabs>
          <w:tab w:val="left" w:pos="426"/>
        </w:tabs>
        <w:spacing w:before="120" w:after="0"/>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rsidR="0071455F" w:rsidRPr="00E90A78" w:rsidRDefault="0071455F" w:rsidP="0071455F">
      <w:pPr>
        <w:spacing w:before="240" w:after="0"/>
        <w:jc w:val="both"/>
        <w:rPr>
          <w:b/>
          <w:lang w:val="ka-GE"/>
        </w:rPr>
      </w:pPr>
      <w:r>
        <w:rPr>
          <w:rFonts w:ascii="Sylfaen" w:hAnsi="Sylfaen" w:cs="Sylfaen"/>
          <w:lang w:val="ka-GE"/>
        </w:rPr>
        <w:lastRenderedPageBreak/>
        <w:t>1.1</w:t>
      </w:r>
      <w:r w:rsidR="002D6C66">
        <w:rPr>
          <w:rFonts w:ascii="Sylfaen" w:hAnsi="Sylfaen" w:cs="Sylfaen"/>
          <w:lang w:val="ka-GE"/>
        </w:rPr>
        <w:t>1</w:t>
      </w:r>
      <w:r>
        <w:rPr>
          <w:rFonts w:ascii="Sylfaen" w:hAnsi="Sylfaen" w:cs="Sylfaen"/>
          <w:lang w:val="ka-GE"/>
        </w:rPr>
        <w:t xml:space="preserve">.2 </w:t>
      </w:r>
      <w:r w:rsidRPr="00E90A78">
        <w:rPr>
          <w:rFonts w:ascii="Sylfaen" w:hAnsi="Sylfaen" w:cs="Sylfaen"/>
          <w:lang w:val="ka-GE"/>
        </w:rPr>
        <w:t>ფასების</w:t>
      </w:r>
      <w:r w:rsidRPr="00E90A78">
        <w:rPr>
          <w:rFonts w:ascii="Sylfaen" w:hAnsi="Sylfaen"/>
          <w:lang w:val="ka-GE"/>
        </w:rPr>
        <w:t xml:space="preserve"> </w:t>
      </w:r>
      <w:r w:rsidRPr="00E90A78">
        <w:rPr>
          <w:rFonts w:ascii="Sylfaen" w:hAnsi="Sylfaen" w:cs="Sylfaen"/>
          <w:lang w:val="ka-GE"/>
        </w:rPr>
        <w:t>წარმოდგენა</w:t>
      </w:r>
      <w:r w:rsidRPr="00E90A78">
        <w:rPr>
          <w:rFonts w:ascii="Sylfaen" w:hAnsi="Sylfaen"/>
          <w:lang w:val="ka-GE"/>
        </w:rPr>
        <w:t xml:space="preserve"> </w:t>
      </w:r>
      <w:r w:rsidRPr="00E90A78">
        <w:rPr>
          <w:rFonts w:ascii="Sylfaen" w:hAnsi="Sylfaen" w:cs="Sylfaen"/>
          <w:lang w:val="ka-GE"/>
        </w:rPr>
        <w:t>დასაშვებია</w:t>
      </w:r>
      <w:r w:rsidRPr="00E90A78">
        <w:rPr>
          <w:rFonts w:ascii="Sylfaen" w:hAnsi="Sylfaen"/>
          <w:lang w:val="ka-GE"/>
        </w:rPr>
        <w:t xml:space="preserve"> </w:t>
      </w:r>
      <w:r w:rsidRPr="00E90A78">
        <w:rPr>
          <w:rFonts w:ascii="Sylfaen" w:hAnsi="Sylfaen" w:cs="Sylfaen"/>
          <w:lang w:val="ka-GE"/>
        </w:rPr>
        <w:t>მხოლოდ</w:t>
      </w:r>
      <w:r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E90A78" w:rsidRDefault="0071455F" w:rsidP="0071455F">
      <w:pPr>
        <w:spacing w:before="240"/>
        <w:jc w:val="both"/>
        <w:rPr>
          <w:lang w:val="es-MX"/>
        </w:rPr>
      </w:pPr>
      <w:r>
        <w:rPr>
          <w:rFonts w:ascii="Sylfaen" w:hAnsi="Sylfaen" w:cs="Sylfaen"/>
          <w:lang w:val="ka-GE"/>
        </w:rPr>
        <w:t>1.1</w:t>
      </w:r>
      <w:r w:rsidR="002D6C66">
        <w:rPr>
          <w:rFonts w:ascii="Sylfaen" w:hAnsi="Sylfaen" w:cs="Sylfaen"/>
          <w:lang w:val="ka-GE"/>
        </w:rPr>
        <w:t>1</w:t>
      </w:r>
      <w:r>
        <w:rPr>
          <w:rFonts w:ascii="Sylfaen" w:hAnsi="Sylfaen" w:cs="Sylfaen"/>
          <w:lang w:val="ka-GE"/>
        </w:rPr>
        <w:t xml:space="preserve">.3 </w:t>
      </w:r>
      <w:r w:rsidRPr="00E90A78">
        <w:rPr>
          <w:rFonts w:ascii="Sylfaen" w:hAnsi="Sylfaen" w:cs="Sylfaen"/>
          <w:lang w:val="ka-GE"/>
        </w:rPr>
        <w:t>პრეტენდენტის</w:t>
      </w:r>
      <w:r w:rsidRPr="00E90A78">
        <w:rPr>
          <w:rFonts w:ascii="Sylfaen" w:hAnsi="Sylfaen"/>
          <w:lang w:val="ka-GE"/>
        </w:rPr>
        <w:t xml:space="preserve"> </w:t>
      </w:r>
      <w:r w:rsidRPr="00E90A78">
        <w:rPr>
          <w:rFonts w:ascii="Sylfaen" w:hAnsi="Sylfaen" w:cs="Sylfaen"/>
          <w:lang w:val="ka-GE"/>
        </w:rPr>
        <w:t>მიერ</w:t>
      </w:r>
      <w:r w:rsidRPr="00E90A78">
        <w:rPr>
          <w:rFonts w:ascii="Sylfaen" w:hAnsi="Sylfaen"/>
          <w:lang w:val="ka-GE"/>
        </w:rPr>
        <w:t xml:space="preserve"> </w:t>
      </w:r>
      <w:r w:rsidRPr="00E90A78">
        <w:rPr>
          <w:rFonts w:ascii="Sylfaen" w:hAnsi="Sylfaen" w:cs="Sylfaen"/>
          <w:lang w:val="ka-GE"/>
        </w:rPr>
        <w:t>წარმოდგენილი</w:t>
      </w:r>
      <w:r w:rsidRPr="00E90A78">
        <w:rPr>
          <w:rFonts w:ascii="Sylfaen" w:hAnsi="Sylfaen"/>
          <w:lang w:val="ka-GE"/>
        </w:rPr>
        <w:t xml:space="preserve"> </w:t>
      </w:r>
      <w:r w:rsidRPr="00E90A78">
        <w:rPr>
          <w:rFonts w:ascii="Sylfaen" w:hAnsi="Sylfaen" w:cs="Sylfaen"/>
          <w:lang w:val="ka-GE"/>
        </w:rPr>
        <w:t>წინადადება</w:t>
      </w:r>
      <w:r w:rsidRPr="00E90A78">
        <w:rPr>
          <w:rFonts w:ascii="Sylfaen" w:hAnsi="Sylfaen"/>
          <w:lang w:val="ka-GE"/>
        </w:rPr>
        <w:t xml:space="preserve"> </w:t>
      </w:r>
      <w:r w:rsidRPr="00E90A78">
        <w:rPr>
          <w:rFonts w:ascii="Sylfaen" w:hAnsi="Sylfaen" w:cs="Sylfaen"/>
          <w:lang w:val="ka-GE"/>
        </w:rPr>
        <w:t>ძალაში</w:t>
      </w:r>
      <w:r w:rsidRPr="00E90A78">
        <w:rPr>
          <w:rFonts w:ascii="Sylfaen" w:hAnsi="Sylfaen"/>
          <w:lang w:val="ka-GE"/>
        </w:rPr>
        <w:t xml:space="preserve"> </w:t>
      </w:r>
      <w:r w:rsidRPr="00E90A78">
        <w:rPr>
          <w:rFonts w:ascii="Sylfaen" w:hAnsi="Sylfaen" w:cs="Sylfaen"/>
          <w:lang w:val="ka-GE"/>
        </w:rPr>
        <w:t>უნდა</w:t>
      </w:r>
      <w:r w:rsidRPr="00E90A78">
        <w:rPr>
          <w:rFonts w:ascii="Sylfaen" w:hAnsi="Sylfaen"/>
          <w:lang w:val="ka-GE"/>
        </w:rPr>
        <w:t xml:space="preserve"> </w:t>
      </w:r>
      <w:r w:rsidRPr="00E90A78">
        <w:rPr>
          <w:rFonts w:ascii="Sylfaen" w:hAnsi="Sylfaen" w:cs="Sylfaen"/>
          <w:lang w:val="ka-GE"/>
        </w:rPr>
        <w:t>იყოს</w:t>
      </w:r>
      <w:r w:rsidRPr="00E90A78">
        <w:rPr>
          <w:rFonts w:ascii="Sylfaen" w:hAnsi="Sylfaen"/>
          <w:lang w:val="ka-GE"/>
        </w:rPr>
        <w:t xml:space="preserve"> </w:t>
      </w:r>
      <w:r w:rsidRPr="00E90A78">
        <w:rPr>
          <w:rFonts w:ascii="Sylfaen" w:hAnsi="Sylfaen" w:cs="Sylfaen"/>
          <w:lang w:val="ka-GE"/>
        </w:rPr>
        <w:t>წინადადებების</w:t>
      </w:r>
      <w:r w:rsidRPr="00E90A78">
        <w:rPr>
          <w:rFonts w:ascii="Sylfaen" w:hAnsi="Sylfaen"/>
          <w:lang w:val="ka-GE"/>
        </w:rPr>
        <w:t xml:space="preserve"> </w:t>
      </w:r>
      <w:r w:rsidRPr="00E90A78">
        <w:rPr>
          <w:rFonts w:ascii="Sylfaen" w:hAnsi="Sylfaen" w:cs="Sylfaen"/>
          <w:lang w:val="ka-GE"/>
        </w:rPr>
        <w:t>მიღები</w:t>
      </w:r>
      <w:r w:rsidRPr="00E90A78">
        <w:rPr>
          <w:rFonts w:ascii="Sylfaen" w:hAnsi="Sylfaen"/>
          <w:lang w:val="ka-GE"/>
        </w:rPr>
        <w:t xml:space="preserve">ს თარიღიდან </w:t>
      </w:r>
      <w:r w:rsidR="00DA2702">
        <w:rPr>
          <w:rFonts w:ascii="Sylfaen" w:hAnsi="Sylfaen"/>
          <w:lang w:val="ka-GE"/>
        </w:rPr>
        <w:t>45</w:t>
      </w:r>
      <w:r w:rsidRPr="00E90A78">
        <w:rPr>
          <w:rFonts w:ascii="Sylfaen" w:hAnsi="Sylfaen"/>
          <w:lang w:val="ka-GE"/>
        </w:rPr>
        <w:t xml:space="preserve"> </w:t>
      </w:r>
      <w:r w:rsidRPr="00E90A78">
        <w:rPr>
          <w:rFonts w:ascii="AcadNusx" w:hAnsi="AcadNusx"/>
          <w:lang w:val="ka-GE"/>
        </w:rPr>
        <w:t>(</w:t>
      </w:r>
      <w:r w:rsidR="00DA2702">
        <w:rPr>
          <w:rFonts w:ascii="Sylfaen" w:hAnsi="Sylfaen"/>
          <w:lang w:val="ka-GE"/>
        </w:rPr>
        <w:t>ორმოცდახუთი</w:t>
      </w:r>
      <w:r w:rsidRPr="00E90A78">
        <w:rPr>
          <w:rFonts w:ascii="AcadNusx" w:hAnsi="AcadNusx"/>
          <w:lang w:val="ka-GE"/>
        </w:rPr>
        <w:t>)</w:t>
      </w:r>
      <w:r w:rsidRPr="00E90A78">
        <w:rPr>
          <w:rFonts w:ascii="Sylfaen" w:hAnsi="Sylfaen"/>
          <w:lang w:val="ka-GE"/>
        </w:rPr>
        <w:t xml:space="preserve"> კალენდარული დღის განმავლობაში.</w:t>
      </w:r>
    </w:p>
    <w:p w:rsidR="0071455F" w:rsidRDefault="0071455F" w:rsidP="0071455F">
      <w:pPr>
        <w:spacing w:before="240"/>
        <w:jc w:val="both"/>
        <w:rPr>
          <w:rFonts w:ascii="Sylfaen" w:hAnsi="Sylfaen"/>
          <w:lang w:val="ka-GE"/>
        </w:rPr>
      </w:pPr>
      <w:r>
        <w:rPr>
          <w:rFonts w:ascii="Sylfaen" w:hAnsi="Sylfaen" w:cs="Sylfaen"/>
          <w:lang w:val="ka-GE"/>
        </w:rPr>
        <w:t>1.1</w:t>
      </w:r>
      <w:r w:rsidR="002D6C66">
        <w:rPr>
          <w:rFonts w:ascii="Sylfaen" w:hAnsi="Sylfaen" w:cs="Sylfaen"/>
          <w:lang w:val="ka-GE"/>
        </w:rPr>
        <w:t>1</w:t>
      </w:r>
      <w:r>
        <w:rPr>
          <w:rFonts w:ascii="Sylfaen" w:hAnsi="Sylfaen" w:cs="Sylfaen"/>
          <w:lang w:val="ka-GE"/>
        </w:rPr>
        <w:t>.4  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5F3DD8">
        <w:rPr>
          <w:rFonts w:ascii="Sylfaen" w:hAnsi="Sylfaen" w:cs="Sylfaen"/>
          <w:lang w:val="ka-GE"/>
        </w:rPr>
        <w:t>“ (GWP, ს/ნ 203826002</w:t>
      </w:r>
      <w:r w:rsidRPr="00C27890">
        <w:rPr>
          <w:rFonts w:ascii="Arial" w:hAnsi="Arial" w:cs="Arial"/>
        </w:rPr>
        <w:t>)</w:t>
      </w:r>
      <w:r>
        <w:rPr>
          <w:rFonts w:ascii="Sylfaen" w:hAnsi="Sylfaen" w:cs="Arial"/>
          <w:lang w:val="ka-GE"/>
        </w:rPr>
        <w:t xml:space="preserve"> </w:t>
      </w:r>
      <w:r w:rsidRPr="00E90A78">
        <w:rPr>
          <w:rFonts w:ascii="Sylfaen" w:hAnsi="Sylfaen" w:cs="Sylfaen"/>
          <w:lang w:val="ka-GE"/>
        </w:rPr>
        <w:t>უფლებას</w:t>
      </w:r>
      <w:r w:rsidRPr="00E90A78">
        <w:rPr>
          <w:rFonts w:ascii="Sylfaen" w:hAnsi="Sylfaen"/>
          <w:lang w:val="ka-GE"/>
        </w:rPr>
        <w:t xml:space="preserve"> </w:t>
      </w:r>
      <w:r w:rsidRPr="00E90A78">
        <w:rPr>
          <w:rFonts w:ascii="Sylfaen" w:hAnsi="Sylfaen" w:cs="Sylfaen"/>
          <w:lang w:val="ka-GE"/>
        </w:rPr>
        <w:t>იტოვებს</w:t>
      </w:r>
      <w:r w:rsidRPr="00E90A78">
        <w:rPr>
          <w:rFonts w:ascii="Sylfaen" w:hAnsi="Sylfaen"/>
          <w:lang w:val="ka-GE"/>
        </w:rPr>
        <w:t xml:space="preserve"> </w:t>
      </w:r>
      <w:r w:rsidRPr="00E90A78">
        <w:rPr>
          <w:rFonts w:ascii="Sylfaen" w:hAnsi="Sylfaen" w:cs="Sylfaen"/>
          <w:lang w:val="ka-GE"/>
        </w:rPr>
        <w:t>თვითონ</w:t>
      </w:r>
      <w:r w:rsidRPr="00E90A78">
        <w:rPr>
          <w:rFonts w:ascii="Sylfaen" w:hAnsi="Sylfaen"/>
          <w:lang w:val="ka-GE"/>
        </w:rPr>
        <w:t xml:space="preserve"> </w:t>
      </w:r>
      <w:r w:rsidRPr="00E90A78">
        <w:rPr>
          <w:rFonts w:ascii="Sylfaen" w:hAnsi="Sylfaen" w:cs="Sylfaen"/>
          <w:lang w:val="ka-GE"/>
        </w:rPr>
        <w:t>განსაზღვროს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დასრულების</w:t>
      </w:r>
      <w:r w:rsidRPr="00E90A78">
        <w:rPr>
          <w:rFonts w:ascii="Sylfaen" w:hAnsi="Sylfaen"/>
          <w:lang w:val="ka-GE"/>
        </w:rPr>
        <w:t xml:space="preserve"> </w:t>
      </w:r>
      <w:r w:rsidRPr="00E90A78">
        <w:rPr>
          <w:rFonts w:ascii="Sylfaen" w:hAnsi="Sylfaen" w:cs="Sylfaen"/>
          <w:lang w:val="ka-GE"/>
        </w:rPr>
        <w:t>ვადა</w:t>
      </w:r>
      <w:r w:rsidRPr="00E90A78">
        <w:rPr>
          <w:rFonts w:ascii="Sylfaen" w:hAnsi="Sylfaen"/>
          <w:lang w:val="ka-GE"/>
        </w:rPr>
        <w:t xml:space="preserve">, </w:t>
      </w:r>
      <w:r w:rsidRPr="00E90A78">
        <w:rPr>
          <w:rFonts w:ascii="Sylfaen" w:hAnsi="Sylfaen" w:cs="Sylfaen"/>
          <w:lang w:val="ka-GE"/>
        </w:rPr>
        <w:t>შეცვალოს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პირობები</w:t>
      </w:r>
      <w:r w:rsidRPr="00E90A78">
        <w:rPr>
          <w:rFonts w:ascii="Sylfaen" w:hAnsi="Sylfaen"/>
          <w:lang w:val="ka-GE"/>
        </w:rPr>
        <w:t xml:space="preserve">, </w:t>
      </w:r>
      <w:r w:rsidRPr="00E90A78">
        <w:rPr>
          <w:rFonts w:ascii="Sylfaen" w:hAnsi="Sylfaen" w:cs="Sylfaen"/>
          <w:lang w:val="ka-GE"/>
        </w:rPr>
        <w:t>რასაც</w:t>
      </w:r>
      <w:r w:rsidRPr="00E90A78">
        <w:rPr>
          <w:rFonts w:ascii="Sylfaen" w:hAnsi="Sylfaen"/>
          <w:lang w:val="ka-GE"/>
        </w:rPr>
        <w:t xml:space="preserve"> </w:t>
      </w:r>
      <w:r w:rsidRPr="00E90A78">
        <w:rPr>
          <w:rFonts w:ascii="Sylfaen" w:hAnsi="Sylfaen" w:cs="Sylfaen"/>
          <w:lang w:val="ka-GE"/>
        </w:rPr>
        <w:t>დროულად</w:t>
      </w:r>
      <w:r w:rsidRPr="00E90A78">
        <w:rPr>
          <w:rFonts w:ascii="Sylfaen" w:hAnsi="Sylfaen"/>
          <w:lang w:val="ka-GE"/>
        </w:rPr>
        <w:t xml:space="preserve"> </w:t>
      </w:r>
      <w:r w:rsidRPr="00E90A78">
        <w:rPr>
          <w:rFonts w:ascii="Sylfaen" w:hAnsi="Sylfaen" w:cs="Sylfaen"/>
          <w:lang w:val="ka-GE"/>
        </w:rPr>
        <w:t>აცნობებს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მონაწილეებს</w:t>
      </w:r>
      <w:r w:rsidRPr="00E90A78">
        <w:rPr>
          <w:rFonts w:ascii="Sylfaen" w:hAnsi="Sylfaen"/>
          <w:lang w:val="ka-GE"/>
        </w:rPr>
        <w:t xml:space="preserve">, </w:t>
      </w:r>
      <w:r w:rsidRPr="00E90A78">
        <w:rPr>
          <w:rFonts w:ascii="Sylfaen" w:hAnsi="Sylfaen" w:cs="Sylfaen"/>
          <w:lang w:val="ka-GE"/>
        </w:rPr>
        <w:t>ან</w:t>
      </w:r>
      <w:r w:rsidRPr="00E90A78">
        <w:rPr>
          <w:rFonts w:ascii="Sylfaen" w:hAnsi="Sylfaen"/>
          <w:lang w:val="ka-GE"/>
        </w:rPr>
        <w:t xml:space="preserve"> </w:t>
      </w:r>
      <w:r w:rsidRPr="00E90A78">
        <w:rPr>
          <w:rFonts w:ascii="Sylfaen" w:hAnsi="Sylfaen" w:cs="Sylfaen"/>
          <w:lang w:val="ka-GE"/>
        </w:rPr>
        <w:t>შეწყვიტოს</w:t>
      </w:r>
      <w:r w:rsidRPr="00E90A78">
        <w:rPr>
          <w:rFonts w:ascii="Sylfaen" w:hAnsi="Sylfaen"/>
          <w:lang w:val="ka-GE"/>
        </w:rPr>
        <w:t xml:space="preserve"> </w:t>
      </w:r>
      <w:r w:rsidRPr="00E90A78">
        <w:rPr>
          <w:rFonts w:ascii="Sylfaen" w:hAnsi="Sylfaen" w:cs="Sylfaen"/>
          <w:lang w:val="ka-GE"/>
        </w:rPr>
        <w:t>ტენდერი</w:t>
      </w:r>
      <w:r w:rsidRPr="00E90A78">
        <w:rPr>
          <w:rFonts w:ascii="Sylfaen" w:hAnsi="Sylfaen"/>
          <w:lang w:val="ka-GE"/>
        </w:rPr>
        <w:t xml:space="preserve"> </w:t>
      </w:r>
      <w:r w:rsidRPr="00E90A78">
        <w:rPr>
          <w:rFonts w:ascii="Sylfaen" w:hAnsi="Sylfaen" w:cs="Sylfaen"/>
          <w:lang w:val="ka-GE"/>
        </w:rPr>
        <w:t>მისი</w:t>
      </w:r>
      <w:r w:rsidRPr="00E90A78">
        <w:rPr>
          <w:rFonts w:ascii="Sylfaen" w:hAnsi="Sylfaen"/>
          <w:lang w:val="ka-GE"/>
        </w:rPr>
        <w:t xml:space="preserve"> </w:t>
      </w:r>
      <w:r w:rsidRPr="00E90A78">
        <w:rPr>
          <w:rFonts w:ascii="Sylfaen" w:hAnsi="Sylfaen" w:cs="Sylfaen"/>
          <w:lang w:val="ka-GE"/>
        </w:rPr>
        <w:t>მიმდინარე</w:t>
      </w:r>
      <w:r w:rsidRPr="00E90A78">
        <w:rPr>
          <w:rFonts w:ascii="Sylfaen" w:hAnsi="Sylfaen"/>
          <w:lang w:val="ka-GE"/>
        </w:rPr>
        <w:t>ობის ნებმისმიერ ეტაპზე.</w:t>
      </w:r>
    </w:p>
    <w:p w:rsidR="0071455F" w:rsidRPr="005F3DD8" w:rsidRDefault="0071455F" w:rsidP="00746BCA">
      <w:pPr>
        <w:spacing w:before="240"/>
        <w:jc w:val="both"/>
        <w:rPr>
          <w:rFonts w:ascii="Sylfaen" w:hAnsi="Sylfaen" w:cs="Sylfaen"/>
          <w:lang w:val="ka-GE"/>
        </w:rPr>
      </w:pPr>
      <w:r>
        <w:rPr>
          <w:rFonts w:ascii="Sylfaen" w:hAnsi="Sylfaen" w:cs="Sylfaen"/>
          <w:lang w:val="ka-GE"/>
        </w:rPr>
        <w:t>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5F3DD8">
        <w:rPr>
          <w:rFonts w:ascii="Sylfaen" w:hAnsi="Sylfaen" w:cs="Sylfaen"/>
          <w:lang w:val="ka-GE"/>
        </w:rPr>
        <w:t>(GWP, ს/ნ 203826002)</w:t>
      </w:r>
      <w:r w:rsidRPr="00E90A78">
        <w:rPr>
          <w:rFonts w:ascii="Sylfaen" w:hAnsi="Sylfaen"/>
          <w:lang w:val="ka-GE"/>
        </w:rPr>
        <w:t xml:space="preserve"> </w:t>
      </w:r>
      <w:r w:rsidRPr="00E37C5C">
        <w:rPr>
          <w:rFonts w:ascii="Sylfaen" w:hAnsi="Sylfaen"/>
          <w:lang w:val="ka-GE"/>
        </w:rPr>
        <w:t xml:space="preserve">გამარჯვებულ მიმწოდებელს გამოავლენს სატენდერო კომისიაზე. </w:t>
      </w:r>
      <w:r>
        <w:rPr>
          <w:rFonts w:ascii="Sylfaen" w:hAnsi="Sylfaen" w:cs="Sylfaen"/>
          <w:lang w:val="ka-GE"/>
        </w:rPr>
        <w:t>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5F3DD8">
        <w:rPr>
          <w:rFonts w:ascii="Sylfaen" w:hAnsi="Sylfaen" w:cs="Sylfaen"/>
          <w:lang w:val="ka-GE"/>
        </w:rPr>
        <w:t>(GWP, ს/ნ</w:t>
      </w:r>
      <w:r>
        <w:rPr>
          <w:rFonts w:ascii="Sylfaen" w:hAnsi="Sylfaen" w:cs="Arial"/>
          <w:lang w:val="ka-GE"/>
        </w:rPr>
        <w:t xml:space="preserve"> </w:t>
      </w:r>
      <w:r w:rsidRPr="005F3DD8">
        <w:rPr>
          <w:rFonts w:ascii="Sylfaen" w:hAnsi="Sylfaen" w:cs="Sylfaen"/>
          <w:lang w:val="ka-GE"/>
        </w:rPr>
        <w:t>203826002))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71455F" w:rsidRPr="005F3DD8" w:rsidRDefault="0071455F" w:rsidP="00746BCA">
      <w:pPr>
        <w:spacing w:before="240"/>
        <w:jc w:val="both"/>
        <w:rPr>
          <w:rFonts w:ascii="Sylfaen" w:hAnsi="Sylfaen" w:cs="Sylfaen"/>
          <w:lang w:val="ka-GE"/>
        </w:rPr>
      </w:pPr>
      <w:r>
        <w:rPr>
          <w:rFonts w:ascii="Sylfaen" w:hAnsi="Sylfaen" w:cs="Sylfaen"/>
          <w:lang w:val="ka-GE"/>
        </w:rPr>
        <w:t>შემსყიდველი (</w:t>
      </w:r>
      <w:r w:rsidRPr="00C27890">
        <w:rPr>
          <w:rFonts w:ascii="Sylfaen" w:hAnsi="Sylfaen" w:cs="Sylfaen"/>
          <w:lang w:val="ka-GE"/>
        </w:rPr>
        <w:t>შპს</w:t>
      </w:r>
      <w:r w:rsidRPr="005F3DD8">
        <w:rPr>
          <w:rFonts w:ascii="Sylfaen" w:hAnsi="Sylfaen" w:cs="Sylfaen"/>
          <w:lang w:val="ka-GE"/>
        </w:rPr>
        <w:t xml:space="preserve"> „</w:t>
      </w:r>
      <w:r w:rsidRPr="00C27890">
        <w:rPr>
          <w:rFonts w:ascii="Sylfaen" w:hAnsi="Sylfaen" w:cs="Sylfaen"/>
          <w:lang w:val="ka-GE"/>
        </w:rPr>
        <w:t>ჯორჯიან</w:t>
      </w:r>
      <w:r w:rsidRPr="005F3DD8">
        <w:rPr>
          <w:rFonts w:ascii="Sylfaen" w:hAnsi="Sylfaen" w:cs="Sylfaen"/>
          <w:lang w:val="ka-GE"/>
        </w:rPr>
        <w:t xml:space="preserve"> </w:t>
      </w:r>
      <w:r w:rsidRPr="00C27890">
        <w:rPr>
          <w:rFonts w:ascii="Sylfaen" w:hAnsi="Sylfaen" w:cs="Sylfaen"/>
          <w:lang w:val="ka-GE"/>
        </w:rPr>
        <w:t>უოთერ</w:t>
      </w:r>
      <w:r w:rsidRPr="005F3DD8">
        <w:rPr>
          <w:rFonts w:ascii="Sylfaen" w:hAnsi="Sylfaen" w:cs="Sylfaen"/>
          <w:lang w:val="ka-GE"/>
        </w:rPr>
        <w:t xml:space="preserve"> </w:t>
      </w:r>
      <w:r w:rsidRPr="00C27890">
        <w:rPr>
          <w:rFonts w:ascii="Sylfaen" w:hAnsi="Sylfaen" w:cs="Sylfaen"/>
          <w:lang w:val="ka-GE"/>
        </w:rPr>
        <w:t>ენდ</w:t>
      </w:r>
      <w:r w:rsidRPr="005F3DD8">
        <w:rPr>
          <w:rFonts w:ascii="Sylfaen" w:hAnsi="Sylfaen" w:cs="Sylfaen"/>
          <w:lang w:val="ka-GE"/>
        </w:rPr>
        <w:t xml:space="preserve"> </w:t>
      </w:r>
      <w:r w:rsidRPr="00C27890">
        <w:rPr>
          <w:rFonts w:ascii="Sylfaen" w:hAnsi="Sylfaen" w:cs="Sylfaen"/>
          <w:lang w:val="ka-GE"/>
        </w:rPr>
        <w:t>ფაუერი</w:t>
      </w:r>
      <w:r w:rsidRPr="005F3DD8">
        <w:rPr>
          <w:rFonts w:ascii="Sylfaen" w:hAnsi="Sylfaen" w:cs="Sylfaen"/>
          <w:lang w:val="ka-GE"/>
        </w:rPr>
        <w:t>“ (GWP, ს/ნ 203826002))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71455F" w:rsidRDefault="0071455F" w:rsidP="00746BCA">
      <w:pPr>
        <w:spacing w:before="240"/>
        <w:jc w:val="both"/>
        <w:rPr>
          <w:rFonts w:ascii="Sylfaen" w:hAnsi="Sylfaen" w:cs="Sylfaen"/>
        </w:rPr>
      </w:pPr>
      <w:r w:rsidRPr="005F3DD8">
        <w:rPr>
          <w:rFonts w:ascii="Sylfaen" w:hAnsi="Sylfaen" w:cs="Sylfaen"/>
          <w:lang w:val="ka-GE"/>
        </w:rPr>
        <w:t xml:space="preserve">გთხოვთ გაითვალისწინოთ, რომ </w:t>
      </w:r>
      <w:r>
        <w:rPr>
          <w:rFonts w:ascii="Sylfaen" w:hAnsi="Sylfaen" w:cs="Sylfaen"/>
          <w:lang w:val="ka-GE"/>
        </w:rPr>
        <w:t>შემსყიდველი (</w:t>
      </w:r>
      <w:r w:rsidRPr="00C27890">
        <w:rPr>
          <w:rFonts w:ascii="Sylfaen" w:hAnsi="Sylfaen" w:cs="Sylfaen"/>
          <w:lang w:val="ka-GE"/>
        </w:rPr>
        <w:t>შპს</w:t>
      </w:r>
      <w:r w:rsidRPr="005F3DD8">
        <w:rPr>
          <w:rFonts w:ascii="Sylfaen" w:hAnsi="Sylfaen" w:cs="Sylfaen"/>
          <w:lang w:val="ka-GE"/>
        </w:rPr>
        <w:t xml:space="preserve"> „</w:t>
      </w:r>
      <w:r w:rsidRPr="00C27890">
        <w:rPr>
          <w:rFonts w:ascii="Sylfaen" w:hAnsi="Sylfaen" w:cs="Sylfaen"/>
          <w:lang w:val="ka-GE"/>
        </w:rPr>
        <w:t>ჯორჯიან</w:t>
      </w:r>
      <w:r w:rsidRPr="005F3DD8">
        <w:rPr>
          <w:rFonts w:ascii="Sylfaen" w:hAnsi="Sylfaen" w:cs="Sylfaen"/>
          <w:lang w:val="ka-GE"/>
        </w:rPr>
        <w:t xml:space="preserve"> </w:t>
      </w:r>
      <w:r w:rsidRPr="00C27890">
        <w:rPr>
          <w:rFonts w:ascii="Sylfaen" w:hAnsi="Sylfaen" w:cs="Sylfaen"/>
          <w:lang w:val="ka-GE"/>
        </w:rPr>
        <w:t>უოთერ</w:t>
      </w:r>
      <w:r w:rsidRPr="005F3DD8">
        <w:rPr>
          <w:rFonts w:ascii="Sylfaen" w:hAnsi="Sylfaen" w:cs="Sylfaen"/>
          <w:lang w:val="ka-GE"/>
        </w:rPr>
        <w:t xml:space="preserve"> </w:t>
      </w:r>
      <w:r w:rsidRPr="00C27890">
        <w:rPr>
          <w:rFonts w:ascii="Sylfaen" w:hAnsi="Sylfaen" w:cs="Sylfaen"/>
          <w:lang w:val="ka-GE"/>
        </w:rPr>
        <w:t>ენდ</w:t>
      </w:r>
      <w:r w:rsidRPr="005F3DD8">
        <w:rPr>
          <w:rFonts w:ascii="Sylfaen" w:hAnsi="Sylfaen" w:cs="Sylfaen"/>
          <w:lang w:val="ka-GE"/>
        </w:rPr>
        <w:t xml:space="preserve"> </w:t>
      </w:r>
      <w:r w:rsidRPr="00C27890">
        <w:rPr>
          <w:rFonts w:ascii="Sylfaen" w:hAnsi="Sylfaen" w:cs="Sylfaen"/>
          <w:lang w:val="ka-GE"/>
        </w:rPr>
        <w:t>ფაუერი</w:t>
      </w:r>
      <w:r w:rsidRPr="005F3DD8">
        <w:rPr>
          <w:rFonts w:ascii="Sylfaen" w:hAnsi="Sylfaen" w:cs="Sylfaen"/>
          <w:lang w:val="ka-GE"/>
        </w:rPr>
        <w:t>“ (GWP, ს/ნ 203826002))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w:t>
      </w:r>
      <w:r>
        <w:rPr>
          <w:rFonts w:ascii="Sylfaen" w:hAnsi="Sylfaen" w:cs="Sylfaen"/>
          <w:lang w:val="ka-GE"/>
        </w:rPr>
        <w:t xml:space="preserve"> ელექტრონულ ფოსტაზე: </w:t>
      </w:r>
      <w:r>
        <w:rPr>
          <w:rFonts w:ascii="Sylfaen" w:hAnsi="Sylfaen" w:cs="Sylfaen"/>
        </w:rPr>
        <w:t>vtsiklauri@gwp.ge</w:t>
      </w:r>
    </w:p>
    <w:p w:rsidR="0071455F" w:rsidRPr="00E37C5C" w:rsidRDefault="0071455F" w:rsidP="0071455F">
      <w:pPr>
        <w:spacing w:after="0"/>
        <w:ind w:firstLine="426"/>
        <w:jc w:val="both"/>
        <w:rPr>
          <w:rFonts w:ascii="Sylfaen" w:hAnsi="Sylfaen"/>
          <w:b/>
          <w:i/>
          <w:lang w:val="ka-GE"/>
        </w:rPr>
      </w:pPr>
    </w:p>
    <w:p w:rsidR="0071455F" w:rsidRDefault="0071455F" w:rsidP="0071455F">
      <w:pPr>
        <w:spacing w:after="0"/>
        <w:jc w:val="both"/>
        <w:rPr>
          <w:rFonts w:ascii="Sylfaen" w:hAnsi="Sylfaen"/>
          <w:lang w:val="ka-GE"/>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Pr>
          <w:rFonts w:ascii="Sylfaen" w:hAnsi="Sylfaen"/>
          <w:b/>
          <w:i/>
          <w:lang w:val="ka-GE"/>
        </w:rPr>
        <w:t xml:space="preserve"> </w:t>
      </w:r>
      <w:r>
        <w:rPr>
          <w:rFonts w:ascii="Sylfaen" w:hAnsi="Sylfaen" w:cs="Sylfaen"/>
          <w:lang w:val="ka-GE"/>
        </w:rPr>
        <w:t>შემსყიდველის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96028F">
        <w:rPr>
          <w:rFonts w:ascii="Sylfaen" w:hAnsi="Sylfaen" w:cs="Sylfaen"/>
          <w:lang w:val="ka-GE"/>
        </w:rPr>
        <w:t>(GWP, ს/ნ 203826002))</w:t>
      </w:r>
      <w:r w:rsidRPr="00C27890">
        <w:rPr>
          <w:rFonts w:ascii="Arial" w:hAnsi="Arial" w:cs="Arial"/>
        </w:rPr>
        <w:t xml:space="preserve"> </w:t>
      </w:r>
      <w:r w:rsidRPr="00E90A78">
        <w:rPr>
          <w:rFonts w:ascii="Sylfaen" w:hAnsi="Sylfaen"/>
          <w:lang w:val="ka-GE"/>
        </w:rPr>
        <w:t xml:space="preserve"> </w:t>
      </w:r>
      <w:r>
        <w:rPr>
          <w:rFonts w:ascii="Sylfaen" w:hAnsi="Sylfaen"/>
          <w:lang w:val="ka-GE"/>
        </w:rPr>
        <w:t>მხრიდან.</w:t>
      </w:r>
    </w:p>
    <w:p w:rsidR="005B3F1A" w:rsidRPr="00E90A78" w:rsidRDefault="005B3F1A" w:rsidP="005B3F1A">
      <w:pPr>
        <w:spacing w:before="240" w:after="0"/>
        <w:jc w:val="both"/>
        <w:rPr>
          <w:rFonts w:ascii="Sylfaen" w:hAnsi="Sylfaen"/>
          <w:b/>
          <w:lang w:val="ka-GE"/>
        </w:rPr>
      </w:pPr>
      <w:r>
        <w:rPr>
          <w:rFonts w:ascii="Sylfaen" w:hAnsi="Sylfaen"/>
          <w:b/>
          <w:lang w:val="ka-GE"/>
        </w:rPr>
        <w:t>1.1</w:t>
      </w:r>
      <w:r w:rsidR="002D6C66">
        <w:rPr>
          <w:rFonts w:ascii="Sylfaen" w:hAnsi="Sylfaen"/>
          <w:b/>
          <w:lang w:val="ka-GE"/>
        </w:rPr>
        <w:t xml:space="preserve">2 </w:t>
      </w:r>
      <w:r w:rsidRPr="00E90A78">
        <w:rPr>
          <w:rFonts w:ascii="Sylfaen" w:hAnsi="Sylfaen"/>
          <w:b/>
          <w:lang w:val="ka-GE"/>
        </w:rPr>
        <w:t>ინფორმაცია ელექტრონულ ტენდერში მონაწილეთათვი</w:t>
      </w:r>
      <w:r w:rsidRPr="00E90A78">
        <w:rPr>
          <w:rFonts w:ascii="Sylfaen" w:hAnsi="Sylfaen" w:cs="Sylfaen"/>
          <w:b/>
          <w:lang w:val="ka-GE"/>
        </w:rPr>
        <w:t>ს</w:t>
      </w:r>
    </w:p>
    <w:p w:rsidR="005B3F1A" w:rsidRPr="00E37C5C" w:rsidRDefault="005B3F1A" w:rsidP="005B3F1A">
      <w:pPr>
        <w:spacing w:before="240" w:after="0"/>
        <w:jc w:val="both"/>
        <w:rPr>
          <w:rFonts w:ascii="Sylfaen" w:hAnsi="Sylfaen"/>
          <w:lang w:val="ka-GE"/>
        </w:rPr>
      </w:pPr>
      <w:r w:rsidRPr="00E37C5C">
        <w:rPr>
          <w:rFonts w:ascii="Sylfaen" w:hAnsi="Sylfaen"/>
          <w:lang w:val="ka-GE"/>
        </w:rPr>
        <w:t>1</w:t>
      </w:r>
      <w:r>
        <w:rPr>
          <w:rFonts w:ascii="Sylfaen" w:hAnsi="Sylfaen"/>
          <w:lang w:val="ka-GE"/>
        </w:rPr>
        <w:t>.1</w:t>
      </w:r>
      <w:r w:rsidR="002D6C66">
        <w:rPr>
          <w:rFonts w:ascii="Sylfaen" w:hAnsi="Sylfaen"/>
          <w:lang w:val="ka-GE"/>
        </w:rPr>
        <w:t>2</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37C5C">
        <w:rPr>
          <w:rFonts w:ascii="Sylfaen" w:hAnsi="Sylfaen"/>
        </w:rPr>
        <w:t>tenders.ge-</w:t>
      </w:r>
      <w:r w:rsidRPr="00E37C5C">
        <w:rPr>
          <w:rFonts w:ascii="Sylfaen" w:hAnsi="Sylfaen"/>
          <w:lang w:val="ka-GE"/>
        </w:rPr>
        <w:t>ს პორტალის ონლაინ კითხვა-პასუხის რეჟიმი;</w:t>
      </w:r>
    </w:p>
    <w:p w:rsidR="005B3F1A" w:rsidRPr="00E37C5C" w:rsidRDefault="005B3F1A" w:rsidP="005B3F1A">
      <w:pPr>
        <w:spacing w:after="0"/>
        <w:jc w:val="both"/>
        <w:rPr>
          <w:rFonts w:ascii="Sylfaen" w:hAnsi="Sylfaen"/>
          <w:lang w:val="ka-GE"/>
        </w:rPr>
      </w:pPr>
      <w:r>
        <w:rPr>
          <w:rFonts w:ascii="Sylfaen" w:hAnsi="Sylfaen"/>
          <w:lang w:val="ka-GE"/>
        </w:rPr>
        <w:t>1.1</w:t>
      </w:r>
      <w:r w:rsidR="002D6C66">
        <w:rPr>
          <w:rFonts w:ascii="Sylfaen" w:hAnsi="Sylfaen"/>
          <w:lang w:val="ka-GE"/>
        </w:rPr>
        <w:t>2</w:t>
      </w:r>
      <w:r w:rsidRPr="00E37C5C">
        <w:rPr>
          <w:rFonts w:ascii="Sylfaen" w:hAnsi="Sylfaen"/>
          <w:lang w:val="ka-GE"/>
        </w:rPr>
        <w:t xml:space="preserve">.2 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Pr="00E37C5C">
          <w:rPr>
            <w:rStyle w:val="Hyperlink"/>
            <w:rFonts w:ascii="Sylfaen" w:hAnsi="Sylfaen"/>
            <w:lang w:val="ka-GE"/>
          </w:rPr>
          <w:t>www.tenders.ge</w:t>
        </w:r>
      </w:hyperlink>
    </w:p>
    <w:p w:rsidR="005B3F1A" w:rsidRPr="0096028F" w:rsidRDefault="005B3F1A" w:rsidP="005B3F1A">
      <w:pPr>
        <w:spacing w:after="0"/>
        <w:jc w:val="both"/>
        <w:rPr>
          <w:rFonts w:ascii="Sylfaen" w:hAnsi="Sylfaen"/>
        </w:rPr>
      </w:pPr>
      <w:r>
        <w:rPr>
          <w:rFonts w:ascii="Sylfaen" w:hAnsi="Sylfaen"/>
          <w:lang w:val="ka-GE"/>
        </w:rPr>
        <w:t>1.1</w:t>
      </w:r>
      <w:r w:rsidR="002D6C66">
        <w:rPr>
          <w:rFonts w:ascii="Sylfaen" w:hAnsi="Sylfaen"/>
          <w:lang w:val="ka-GE"/>
        </w:rPr>
        <w:t>2</w:t>
      </w:r>
      <w:r w:rsidRPr="00E37C5C">
        <w:rPr>
          <w:rFonts w:ascii="Sylfaen" w:hAnsi="Sylfaen"/>
          <w:lang w:val="ka-GE"/>
        </w:rPr>
        <w:t xml:space="preserve">.3 </w:t>
      </w:r>
      <w:r w:rsidRPr="00E37C5C">
        <w:rPr>
          <w:rFonts w:ascii="Sylfaen" w:hAnsi="Sylfaen"/>
        </w:rPr>
        <w:t>tenders.ge-</w:t>
      </w:r>
      <w:r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5B3F1A" w:rsidRPr="00E37C5C" w:rsidRDefault="005B3F1A" w:rsidP="005B3F1A">
      <w:pPr>
        <w:spacing w:after="0"/>
        <w:ind w:left="360"/>
        <w:jc w:val="both"/>
        <w:rPr>
          <w:rFonts w:ascii="Sylfaen" w:hAnsi="Sylfaen"/>
          <w:lang w:val="ka-GE"/>
        </w:rPr>
      </w:pPr>
    </w:p>
    <w:p w:rsidR="005B3F1A" w:rsidRPr="008367AE" w:rsidRDefault="005B3F1A" w:rsidP="005B3F1A">
      <w:pPr>
        <w:spacing w:after="0"/>
        <w:jc w:val="both"/>
        <w:rPr>
          <w:rFonts w:ascii="Sylfaen" w:hAnsi="Sylfaen"/>
        </w:rPr>
      </w:pPr>
    </w:p>
    <w:p w:rsidR="002D6C66" w:rsidRDefault="002D6C66" w:rsidP="005B3F1A">
      <w:pPr>
        <w:spacing w:after="0"/>
        <w:jc w:val="both"/>
        <w:rPr>
          <w:rFonts w:ascii="Sylfaen" w:hAnsi="Sylfaen" w:cs="Sylfaen"/>
          <w:b/>
          <w:u w:val="single"/>
          <w:lang w:val="ka-GE"/>
        </w:rPr>
      </w:pPr>
    </w:p>
    <w:p w:rsidR="005B3F1A" w:rsidRDefault="005B3F1A" w:rsidP="005B3F1A">
      <w:pPr>
        <w:spacing w:after="0"/>
        <w:jc w:val="both"/>
        <w:rPr>
          <w:rFonts w:ascii="AcadNusx" w:hAnsi="AcadNusx"/>
          <w:b/>
          <w:u w:val="single"/>
        </w:rPr>
      </w:pPr>
      <w:r w:rsidRPr="00E37C5C">
        <w:rPr>
          <w:rFonts w:ascii="Sylfaen" w:hAnsi="Sylfaen" w:cs="Sylfaen"/>
          <w:b/>
          <w:u w:val="single"/>
          <w:lang w:val="ka-GE"/>
        </w:rPr>
        <w:lastRenderedPageBreak/>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E37C5C">
        <w:rPr>
          <w:rFonts w:ascii="AcadNusx" w:hAnsi="AcadNusx"/>
          <w:b/>
          <w:u w:val="single"/>
        </w:rPr>
        <w:t>:</w:t>
      </w:r>
    </w:p>
    <w:p w:rsidR="00D60D99" w:rsidRPr="00E37C5C" w:rsidRDefault="00D60D99" w:rsidP="005B3F1A">
      <w:pPr>
        <w:spacing w:after="0"/>
        <w:jc w:val="both"/>
        <w:rPr>
          <w:rFonts w:ascii="AcadNusx" w:hAnsi="AcadNusx"/>
          <w:b/>
          <w:u w:val="single"/>
        </w:rPr>
      </w:pPr>
    </w:p>
    <w:p w:rsidR="005B3F1A" w:rsidRPr="00E37C5C" w:rsidRDefault="005B3F1A" w:rsidP="005B3F1A">
      <w:pPr>
        <w:spacing w:after="0"/>
        <w:jc w:val="both"/>
        <w:rPr>
          <w:rFonts w:ascii="Sylfaen" w:hAnsi="Sylfaen"/>
          <w:b/>
          <w:lang w:val="ka-GE"/>
        </w:rPr>
      </w:pPr>
      <w:r w:rsidRPr="00E37C5C">
        <w:rPr>
          <w:rFonts w:ascii="Sylfaen" w:hAnsi="Sylfaen"/>
          <w:b/>
          <w:lang w:val="ka-GE"/>
        </w:rPr>
        <w:t>შესყიდვების წარმომადგენელი</w:t>
      </w:r>
    </w:p>
    <w:p w:rsidR="005B3F1A" w:rsidRPr="005B3F1A" w:rsidRDefault="005B3F1A" w:rsidP="005B3F1A">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Pr>
          <w:rFonts w:ascii="Sylfaen" w:hAnsi="Sylfaen"/>
          <w:lang w:val="ka-GE"/>
        </w:rPr>
        <w:t>ვანო წიკლაური</w:t>
      </w:r>
    </w:p>
    <w:p w:rsidR="005B3F1A" w:rsidRPr="00E37C5C" w:rsidRDefault="005B3F1A" w:rsidP="005B3F1A">
      <w:pPr>
        <w:spacing w:after="0"/>
        <w:jc w:val="both"/>
        <w:rPr>
          <w:rFonts w:ascii="Sylfaen" w:hAnsi="Sylfaen"/>
          <w:lang w:val="ka-GE"/>
        </w:rPr>
      </w:pPr>
      <w:r>
        <w:rPr>
          <w:rFonts w:ascii="Sylfaen" w:hAnsi="Sylfaen"/>
          <w:lang w:val="ka-GE"/>
        </w:rPr>
        <w:t xml:space="preserve">მის.: </w:t>
      </w:r>
      <w:r w:rsidRPr="00D60D99">
        <w:rPr>
          <w:rFonts w:ascii="Sylfaen" w:hAnsi="Sylfaen" w:cs="Sylfaen"/>
          <w:lang w:val="ka-GE"/>
        </w:rPr>
        <w:t>საქართველო</w:t>
      </w:r>
      <w:r w:rsidRPr="00D60D99">
        <w:rPr>
          <w:lang w:val="ka-GE"/>
        </w:rPr>
        <w:t xml:space="preserve">, </w:t>
      </w:r>
      <w:r w:rsidRPr="00D60D99">
        <w:rPr>
          <w:rFonts w:ascii="Sylfaen" w:hAnsi="Sylfaen" w:cs="Sylfaen"/>
          <w:lang w:val="ka-GE"/>
        </w:rPr>
        <w:t>თბილისი</w:t>
      </w:r>
      <w:r w:rsidRPr="00D60D99">
        <w:rPr>
          <w:lang w:val="ka-GE"/>
        </w:rPr>
        <w:t xml:space="preserve">, </w:t>
      </w:r>
      <w:r w:rsidRPr="00D60D99">
        <w:rPr>
          <w:rFonts w:ascii="Sylfaen" w:hAnsi="Sylfaen" w:cs="Sylfaen"/>
          <w:lang w:val="ka-GE"/>
        </w:rPr>
        <w:t>მთაწმინდის</w:t>
      </w:r>
      <w:r w:rsidRPr="00D60D99">
        <w:rPr>
          <w:lang w:val="ka-GE"/>
        </w:rPr>
        <w:t xml:space="preserve"> </w:t>
      </w:r>
      <w:r w:rsidRPr="00D60D99">
        <w:rPr>
          <w:rFonts w:ascii="Sylfaen" w:hAnsi="Sylfaen" w:cs="Sylfaen"/>
          <w:lang w:val="ka-GE"/>
        </w:rPr>
        <w:t>რაიონი</w:t>
      </w:r>
      <w:r w:rsidRPr="00D60D99">
        <w:rPr>
          <w:lang w:val="ka-GE"/>
        </w:rPr>
        <w:t xml:space="preserve">, </w:t>
      </w:r>
      <w:r w:rsidRPr="00D60D99">
        <w:rPr>
          <w:rFonts w:ascii="Sylfaen" w:hAnsi="Sylfaen" w:cs="Sylfaen"/>
          <w:lang w:val="ka-GE"/>
        </w:rPr>
        <w:t>მედეა</w:t>
      </w:r>
      <w:r w:rsidRPr="00D60D99">
        <w:rPr>
          <w:lang w:val="ka-GE"/>
        </w:rPr>
        <w:t xml:space="preserve"> (</w:t>
      </w:r>
      <w:r w:rsidRPr="00D60D99">
        <w:rPr>
          <w:rFonts w:ascii="Sylfaen" w:hAnsi="Sylfaen" w:cs="Sylfaen"/>
          <w:lang w:val="ka-GE"/>
        </w:rPr>
        <w:t>მზია</w:t>
      </w:r>
      <w:r w:rsidRPr="00D60D99">
        <w:rPr>
          <w:lang w:val="ka-GE"/>
        </w:rPr>
        <w:t xml:space="preserve">) </w:t>
      </w:r>
      <w:r w:rsidRPr="00D60D99">
        <w:rPr>
          <w:rFonts w:ascii="Sylfaen" w:hAnsi="Sylfaen" w:cs="Sylfaen"/>
          <w:lang w:val="ka-GE"/>
        </w:rPr>
        <w:t>ჯუღელის</w:t>
      </w:r>
      <w:r w:rsidRPr="00D60D99">
        <w:rPr>
          <w:lang w:val="ka-GE"/>
        </w:rPr>
        <w:t xml:space="preserve"> </w:t>
      </w:r>
      <w:r w:rsidRPr="00D60D99">
        <w:rPr>
          <w:rFonts w:ascii="Sylfaen" w:hAnsi="Sylfaen" w:cs="Sylfaen"/>
          <w:lang w:val="ka-GE"/>
        </w:rPr>
        <w:t>ქუჩა</w:t>
      </w:r>
      <w:r w:rsidRPr="00D60D99">
        <w:rPr>
          <w:lang w:val="ka-GE"/>
        </w:rPr>
        <w:t xml:space="preserve">, </w:t>
      </w:r>
      <w:r w:rsidRPr="00D60D99">
        <w:rPr>
          <w:rFonts w:cs="Calibri"/>
          <w:lang w:val="ka-GE"/>
        </w:rPr>
        <w:t>№</w:t>
      </w:r>
      <w:r w:rsidRPr="00D60D99">
        <w:rPr>
          <w:lang w:val="ka-GE"/>
        </w:rPr>
        <w:t>10</w:t>
      </w:r>
      <w:r w:rsidRPr="00D60D99">
        <w:rPr>
          <w:rFonts w:cs="Calibri"/>
          <w:lang w:val="ka-GE"/>
        </w:rPr>
        <w:t> </w:t>
      </w:r>
    </w:p>
    <w:p w:rsidR="005B3F1A" w:rsidRPr="00D60D99" w:rsidRDefault="005B3F1A" w:rsidP="005B3F1A">
      <w:pPr>
        <w:spacing w:after="0"/>
        <w:jc w:val="both"/>
        <w:rPr>
          <w:rFonts w:ascii="Times New Roman" w:hAnsi="Times New Roman"/>
          <w:lang w:val="ka-GE"/>
        </w:rPr>
      </w:pPr>
      <w:r w:rsidRPr="00E37C5C">
        <w:rPr>
          <w:rFonts w:ascii="Sylfaen" w:hAnsi="Sylfaen"/>
          <w:lang w:val="ka-GE"/>
        </w:rPr>
        <w:t>ელ. ფოსტა</w:t>
      </w:r>
      <w:r>
        <w:rPr>
          <w:rFonts w:ascii="AcadNusx" w:hAnsi="AcadNusx"/>
          <w:lang w:val="ka-GE"/>
        </w:rPr>
        <w:t xml:space="preserve">: </w:t>
      </w:r>
      <w:r w:rsidRPr="00D60D99">
        <w:rPr>
          <w:rFonts w:ascii="Sylfaen" w:hAnsi="Sylfaen"/>
          <w:lang w:val="ka-GE"/>
        </w:rPr>
        <w:t>vtsiklauri@gwp.ge</w:t>
      </w:r>
    </w:p>
    <w:p w:rsidR="005B3F1A" w:rsidRPr="00D60D99" w:rsidRDefault="005B3F1A" w:rsidP="005B3F1A">
      <w:pPr>
        <w:spacing w:after="0"/>
        <w:jc w:val="both"/>
        <w:rPr>
          <w:rFonts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Pr>
          <w:rFonts w:cs="Arial"/>
          <w:lang w:val="ka-GE"/>
        </w:rPr>
        <w:t xml:space="preserve">1148); </w:t>
      </w:r>
      <w:r w:rsidRPr="00D60D99">
        <w:rPr>
          <w:rFonts w:cs="Arial"/>
          <w:lang w:val="ka-GE"/>
        </w:rPr>
        <w:t>598 37 34 31</w:t>
      </w:r>
    </w:p>
    <w:p w:rsidR="002D6C66" w:rsidRPr="00D60D99" w:rsidRDefault="002D6C66" w:rsidP="005B3F1A">
      <w:pPr>
        <w:spacing w:after="0"/>
        <w:jc w:val="both"/>
        <w:rPr>
          <w:rFonts w:cs="Arial"/>
          <w:lang w:val="ka-GE"/>
        </w:rPr>
      </w:pPr>
    </w:p>
    <w:p w:rsidR="002D6C66" w:rsidRPr="00E41D48" w:rsidRDefault="002D6C66" w:rsidP="00C34FDA">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rsidR="002D6C66" w:rsidRPr="00E41D48" w:rsidRDefault="002D6C66" w:rsidP="00C34FDA">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rsidR="002D6C66" w:rsidRPr="00E41D48" w:rsidRDefault="002D6C66" w:rsidP="00C34FDA">
      <w:pPr>
        <w:spacing w:after="0"/>
        <w:jc w:val="both"/>
        <w:rPr>
          <w:rFonts w:ascii="Sylfaen" w:hAnsi="Sylfaen"/>
          <w:lang w:val="ka-GE"/>
        </w:rPr>
      </w:pPr>
      <w:r w:rsidRPr="00E41D48">
        <w:rPr>
          <w:rFonts w:ascii="Sylfaen" w:hAnsi="Sylfaen"/>
          <w:lang w:val="ka-GE"/>
        </w:rPr>
        <w:t xml:space="preserve">ელ. ფოსტა: ikhvadagadze@gwp.ge </w:t>
      </w:r>
    </w:p>
    <w:p w:rsidR="002D6C66" w:rsidRPr="00E41D48" w:rsidRDefault="002D6C66" w:rsidP="00C34FDA">
      <w:pPr>
        <w:spacing w:after="0"/>
        <w:jc w:val="both"/>
        <w:rPr>
          <w:rFonts w:ascii="Sylfaen" w:hAnsi="Sylfaen"/>
          <w:lang w:val="ka-GE"/>
        </w:rPr>
      </w:pPr>
      <w:r w:rsidRPr="00E41D48">
        <w:rPr>
          <w:rFonts w:ascii="Sylfaen" w:hAnsi="Sylfaen"/>
          <w:lang w:val="ka-GE"/>
        </w:rPr>
        <w:t>ტელ.: +995 322 931111 (1145);</w:t>
      </w:r>
    </w:p>
    <w:p w:rsidR="002D6C66" w:rsidRDefault="002D6C66" w:rsidP="002D6C66">
      <w:pPr>
        <w:spacing w:after="0" w:line="360" w:lineRule="auto"/>
        <w:jc w:val="both"/>
        <w:rPr>
          <w:rFonts w:ascii="Sylfaen" w:hAnsi="Sylfaen"/>
          <w:b/>
          <w:lang w:val="ka-GE"/>
        </w:rPr>
      </w:pPr>
    </w:p>
    <w:p w:rsidR="002D6C66" w:rsidRPr="00E41D48" w:rsidRDefault="002D6C66" w:rsidP="002D6C66">
      <w:pPr>
        <w:spacing w:after="0" w:line="360" w:lineRule="auto"/>
        <w:jc w:val="both"/>
        <w:rPr>
          <w:rFonts w:ascii="Sylfaen" w:hAnsi="Sylfaen"/>
          <w:b/>
          <w:lang w:val="ka-GE"/>
        </w:rPr>
      </w:pPr>
      <w:r w:rsidRPr="00E41D48">
        <w:rPr>
          <w:rFonts w:ascii="Sylfaen" w:hAnsi="Sylfaen"/>
          <w:b/>
          <w:lang w:val="ka-GE"/>
        </w:rPr>
        <w:t xml:space="preserve">გავეცანი </w:t>
      </w:r>
    </w:p>
    <w:p w:rsidR="002D6C66" w:rsidRPr="00E41D48" w:rsidRDefault="002D6C66" w:rsidP="002D6C66">
      <w:pPr>
        <w:spacing w:after="0" w:line="360" w:lineRule="auto"/>
        <w:jc w:val="both"/>
        <w:rPr>
          <w:rFonts w:ascii="Sylfaen" w:hAnsi="Sylfaen"/>
          <w:lang w:val="ka-GE"/>
        </w:rPr>
      </w:pPr>
    </w:p>
    <w:p w:rsidR="002D6C66" w:rsidRDefault="002D6C66" w:rsidP="002D6C66">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rsidR="006434DD" w:rsidRDefault="006434DD" w:rsidP="002D6C66">
      <w:pPr>
        <w:spacing w:after="0" w:line="360" w:lineRule="auto"/>
        <w:jc w:val="both"/>
        <w:rPr>
          <w:rFonts w:ascii="Sylfaen" w:hAnsi="Sylfaen"/>
          <w:lang w:val="ka-GE"/>
        </w:rPr>
      </w:pPr>
    </w:p>
    <w:p w:rsidR="006434DD" w:rsidRPr="00E41D48" w:rsidRDefault="006434DD" w:rsidP="002D6C66">
      <w:pPr>
        <w:spacing w:after="0" w:line="360" w:lineRule="auto"/>
        <w:jc w:val="both"/>
        <w:rPr>
          <w:rFonts w:ascii="Sylfaen" w:hAnsi="Sylfaen"/>
          <w:lang w:val="ka-GE"/>
        </w:rPr>
      </w:pPr>
      <w:bookmarkStart w:id="0" w:name="_GoBack"/>
      <w:bookmarkEnd w:id="0"/>
    </w:p>
    <w:p w:rsidR="00024394" w:rsidRPr="00024394" w:rsidRDefault="002D6C66" w:rsidP="009E3DB8">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sectPr w:rsidR="00024394" w:rsidRPr="00024394"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886" w:rsidRDefault="00927886" w:rsidP="007902EA">
      <w:pPr>
        <w:spacing w:after="0" w:line="240" w:lineRule="auto"/>
      </w:pPr>
      <w:r>
        <w:separator/>
      </w:r>
    </w:p>
  </w:endnote>
  <w:endnote w:type="continuationSeparator" w:id="0">
    <w:p w:rsidR="00927886" w:rsidRDefault="0092788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6434DD">
          <w:rPr>
            <w:noProof/>
          </w:rPr>
          <w:t>4</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886" w:rsidRDefault="00927886" w:rsidP="007902EA">
      <w:pPr>
        <w:spacing w:after="0" w:line="240" w:lineRule="auto"/>
      </w:pPr>
      <w:r>
        <w:separator/>
      </w:r>
    </w:p>
  </w:footnote>
  <w:footnote w:type="continuationSeparator" w:id="0">
    <w:p w:rsidR="00927886" w:rsidRDefault="0092788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E2D3E"/>
    <w:multiLevelType w:val="hybridMultilevel"/>
    <w:tmpl w:val="D580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9"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3"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4"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1"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2"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3"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
  </w:num>
  <w:num w:numId="4">
    <w:abstractNumId w:val="44"/>
  </w:num>
  <w:num w:numId="5">
    <w:abstractNumId w:val="21"/>
  </w:num>
  <w:num w:numId="6">
    <w:abstractNumId w:val="6"/>
  </w:num>
  <w:num w:numId="7">
    <w:abstractNumId w:val="5"/>
  </w:num>
  <w:num w:numId="8">
    <w:abstractNumId w:val="35"/>
  </w:num>
  <w:num w:numId="9">
    <w:abstractNumId w:val="39"/>
  </w:num>
  <w:num w:numId="10">
    <w:abstractNumId w:val="23"/>
  </w:num>
  <w:num w:numId="11">
    <w:abstractNumId w:val="11"/>
  </w:num>
  <w:num w:numId="12">
    <w:abstractNumId w:val="18"/>
  </w:num>
  <w:num w:numId="13">
    <w:abstractNumId w:val="31"/>
  </w:num>
  <w:num w:numId="14">
    <w:abstractNumId w:val="24"/>
  </w:num>
  <w:num w:numId="15">
    <w:abstractNumId w:val="17"/>
  </w:num>
  <w:num w:numId="16">
    <w:abstractNumId w:val="37"/>
  </w:num>
  <w:num w:numId="17">
    <w:abstractNumId w:val="28"/>
  </w:num>
  <w:num w:numId="18">
    <w:abstractNumId w:val="26"/>
  </w:num>
  <w:num w:numId="19">
    <w:abstractNumId w:val="10"/>
  </w:num>
  <w:num w:numId="20">
    <w:abstractNumId w:val="2"/>
  </w:num>
  <w:num w:numId="21">
    <w:abstractNumId w:val="43"/>
  </w:num>
  <w:num w:numId="22">
    <w:abstractNumId w:val="45"/>
  </w:num>
  <w:num w:numId="23">
    <w:abstractNumId w:val="19"/>
  </w:num>
  <w:num w:numId="24">
    <w:abstractNumId w:val="38"/>
  </w:num>
  <w:num w:numId="25">
    <w:abstractNumId w:val="15"/>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3"/>
  </w:num>
  <w:num w:numId="34">
    <w:abstractNumId w:val="7"/>
  </w:num>
  <w:num w:numId="35">
    <w:abstractNumId w:val="40"/>
  </w:num>
  <w:num w:numId="36">
    <w:abstractNumId w:val="25"/>
  </w:num>
  <w:num w:numId="37">
    <w:abstractNumId w:val="14"/>
  </w:num>
  <w:num w:numId="38">
    <w:abstractNumId w:val="16"/>
  </w:num>
  <w:num w:numId="39">
    <w:abstractNumId w:val="30"/>
  </w:num>
  <w:num w:numId="40">
    <w:abstractNumId w:val="8"/>
  </w:num>
  <w:num w:numId="41">
    <w:abstractNumId w:val="27"/>
  </w:num>
  <w:num w:numId="42">
    <w:abstractNumId w:val="42"/>
  </w:num>
  <w:num w:numId="43">
    <w:abstractNumId w:val="12"/>
  </w:num>
  <w:num w:numId="44">
    <w:abstractNumId w:val="20"/>
  </w:num>
  <w:num w:numId="45">
    <w:abstractNumId w:val="9"/>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1EEB"/>
    <w:rsid w:val="00053EAB"/>
    <w:rsid w:val="0005435C"/>
    <w:rsid w:val="00055E1E"/>
    <w:rsid w:val="00056A31"/>
    <w:rsid w:val="00064AB9"/>
    <w:rsid w:val="000677B2"/>
    <w:rsid w:val="000811D6"/>
    <w:rsid w:val="00081D42"/>
    <w:rsid w:val="00086C9E"/>
    <w:rsid w:val="00092A77"/>
    <w:rsid w:val="00092E77"/>
    <w:rsid w:val="00095224"/>
    <w:rsid w:val="000974B9"/>
    <w:rsid w:val="000A0D72"/>
    <w:rsid w:val="000A6D48"/>
    <w:rsid w:val="000B1C85"/>
    <w:rsid w:val="000B4C5E"/>
    <w:rsid w:val="000B4DEE"/>
    <w:rsid w:val="000B5D0F"/>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4D6E"/>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B0A00"/>
    <w:rsid w:val="005B3F1A"/>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34DD"/>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306"/>
    <w:rsid w:val="006A0DDD"/>
    <w:rsid w:val="006A256D"/>
    <w:rsid w:val="006A3D31"/>
    <w:rsid w:val="006A7B28"/>
    <w:rsid w:val="006C1436"/>
    <w:rsid w:val="006C7D3F"/>
    <w:rsid w:val="006C7E00"/>
    <w:rsid w:val="006D054A"/>
    <w:rsid w:val="006E119F"/>
    <w:rsid w:val="006E1729"/>
    <w:rsid w:val="006E77D0"/>
    <w:rsid w:val="006F056F"/>
    <w:rsid w:val="006F25BD"/>
    <w:rsid w:val="006F2EC3"/>
    <w:rsid w:val="006F3C44"/>
    <w:rsid w:val="006F7D8B"/>
    <w:rsid w:val="0071070E"/>
    <w:rsid w:val="00711C86"/>
    <w:rsid w:val="00712DC2"/>
    <w:rsid w:val="00712E16"/>
    <w:rsid w:val="00713EFC"/>
    <w:rsid w:val="0071455F"/>
    <w:rsid w:val="007146D2"/>
    <w:rsid w:val="007151B6"/>
    <w:rsid w:val="00715A5D"/>
    <w:rsid w:val="00717D5F"/>
    <w:rsid w:val="0072165E"/>
    <w:rsid w:val="00724BAF"/>
    <w:rsid w:val="007309AA"/>
    <w:rsid w:val="00734570"/>
    <w:rsid w:val="00735828"/>
    <w:rsid w:val="00746BCA"/>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27886"/>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1B03"/>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34FDA"/>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0D99"/>
    <w:rsid w:val="00D624C5"/>
    <w:rsid w:val="00D663A7"/>
    <w:rsid w:val="00D803E8"/>
    <w:rsid w:val="00D80CDB"/>
    <w:rsid w:val="00D8245F"/>
    <w:rsid w:val="00D86446"/>
    <w:rsid w:val="00D959AB"/>
    <w:rsid w:val="00D95A0F"/>
    <w:rsid w:val="00D96566"/>
    <w:rsid w:val="00DA2702"/>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3A2"/>
    <w:rsid w:val="00FB16F9"/>
    <w:rsid w:val="00FB230D"/>
    <w:rsid w:val="00FB5CDF"/>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E562A7"/>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E83E3-0A04-4703-8FC6-319272E7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18</cp:revision>
  <cp:lastPrinted>2015-07-27T06:36:00Z</cp:lastPrinted>
  <dcterms:created xsi:type="dcterms:W3CDTF">2021-07-05T08:11:00Z</dcterms:created>
  <dcterms:modified xsi:type="dcterms:W3CDTF">2021-07-15T08:07:00Z</dcterms:modified>
</cp:coreProperties>
</file>